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ind w:right="147" w:hanging="0"/>
        <w:jc w:val="center"/>
        <w:rPr>
          <w:lang w:val="ca-ES"/>
        </w:rPr>
      </w:pPr>
      <w:r>
        <w:rPr>
          <w:rFonts w:eastAsia="Arial" w:cs="Arial" w:ascii="Arial" w:hAnsi="Arial"/>
          <w:b/>
          <w:bCs/>
          <w:sz w:val="32"/>
          <w:szCs w:val="32"/>
          <w:lang w:val="ca-ES"/>
        </w:rPr>
        <w:t>Videovigilància</w:t>
      </w:r>
    </w:p>
    <w:p>
      <w:pPr>
        <w:pStyle w:val="Normal"/>
        <w:spacing w:before="120" w:after="0"/>
        <w:ind w:right="147" w:hanging="0"/>
        <w:jc w:val="center"/>
        <w:rPr>
          <w:rFonts w:ascii="Arial" w:hAnsi="Arial" w:cs="Arial"/>
          <w:b/>
          <w:b/>
          <w:bCs/>
          <w:lang w:val="ca-ES"/>
        </w:rPr>
      </w:pPr>
      <w:r>
        <w:rPr>
          <w:rFonts w:cs="Arial" w:ascii="Arial" w:hAnsi="Arial"/>
          <w:b/>
          <w:bCs/>
          <w:lang w:val="ca-ES"/>
        </w:rPr>
      </w:r>
    </w:p>
    <w:tbl>
      <w:tblPr>
        <w:tblStyle w:val="NormalTable0"/>
        <w:tblpPr w:bottomFromText="0" w:horzAnchor="margin" w:leftFromText="141" w:rightFromText="141" w:tblpX="0" w:tblpY="2721" w:topFromText="0" w:vertAnchor="page"/>
        <w:tblW w:w="8926" w:type="dxa"/>
        <w:jc w:val="left"/>
        <w:tblInd w:w="-5" w:type="dxa"/>
        <w:tblLayout w:type="fixed"/>
        <w:tblCellMar>
          <w:top w:w="0" w:type="dxa"/>
          <w:left w:w="5" w:type="dxa"/>
          <w:bottom w:w="0" w:type="dxa"/>
          <w:right w:w="5" w:type="dxa"/>
        </w:tblCellMar>
        <w:tblLook w:val="01e0" w:noHBand="0" w:noVBand="0" w:firstColumn="1" w:lastRow="1" w:lastColumn="1" w:firstRow="1"/>
      </w:tblPr>
      <w:tblGrid>
        <w:gridCol w:w="8926"/>
      </w:tblGrid>
      <w:tr>
        <w:trPr>
          <w:trHeight w:val="554" w:hRule="atLeast"/>
        </w:trPr>
        <w:tc>
          <w:tcPr>
            <w:tcW w:w="8926" w:type="dxa"/>
            <w:tcBorders>
              <w:top w:val="single" w:sz="4" w:space="0" w:color="000000"/>
              <w:left w:val="single" w:sz="4" w:space="0" w:color="000000"/>
              <w:bottom w:val="single" w:sz="4" w:space="0" w:color="000000"/>
              <w:right w:val="single" w:sz="4" w:space="0" w:color="000000"/>
            </w:tcBorders>
            <w:shd w:color="auto" w:fill="B4C6E7" w:themeFill="accent5" w:themeFillTint="66" w:val="clear"/>
          </w:tcPr>
          <w:p>
            <w:pPr>
              <w:pStyle w:val="TableParagraph"/>
              <w:widowControl w:val="false"/>
              <w:suppressAutoHyphens w:val="true"/>
              <w:spacing w:lineRule="auto" w:line="240" w:before="120" w:after="0"/>
              <w:ind w:left="108" w:right="147" w:hanging="0"/>
              <w:rPr>
                <w:rFonts w:ascii="Arial" w:hAnsi="Arial" w:eastAsia="Arial" w:cs="Arial"/>
                <w:kern w:val="0"/>
                <w:sz w:val="22"/>
                <w:szCs w:val="22"/>
                <w:lang w:val="ca-ES" w:eastAsia="en-US" w:bidi="ar-SA"/>
              </w:rPr>
            </w:pPr>
            <w:r>
              <w:rPr>
                <w:rFonts w:eastAsia="Arial" w:cs="Arial" w:ascii="Arial" w:hAnsi="Arial"/>
                <w:b/>
                <w:bCs/>
                <w:kern w:val="0"/>
                <w:sz w:val="22"/>
                <w:szCs w:val="22"/>
                <w:lang w:val="ca-ES" w:eastAsia="en-US" w:bidi="ar-SA"/>
              </w:rPr>
              <w:t>Fins del tractament.</w:t>
            </w:r>
            <w:r>
              <w:rPr>
                <w:rFonts w:eastAsia="Arial" w:cs="Arial" w:ascii="Arial" w:hAnsi="Arial"/>
                <w:b w:val="false"/>
                <w:bCs w:val="false"/>
                <w:kern w:val="0"/>
                <w:sz w:val="22"/>
                <w:szCs w:val="22"/>
                <w:lang w:val="ca-ES" w:eastAsia="en-US" w:bidi="ar-SA"/>
              </w:rPr>
              <w:t xml:space="preserve"> </w:t>
            </w:r>
            <w:r>
              <w:rPr>
                <w:rFonts w:eastAsia="Arial" w:cs="Arial" w:ascii="Arial" w:hAnsi="Arial"/>
                <w:b w:val="false"/>
                <w:bCs w:val="false"/>
                <w:i/>
                <w:iCs/>
                <w:kern w:val="0"/>
                <w:sz w:val="22"/>
                <w:szCs w:val="22"/>
                <w:lang w:val="ca-ES" w:eastAsia="en-US" w:bidi="ar-SA"/>
              </w:rPr>
              <w:t>Per a què tractam les dades personals?</w:t>
            </w:r>
          </w:p>
        </w:tc>
      </w:tr>
      <w:tr>
        <w:trPr>
          <w:trHeight w:val="446" w:hRule="atLeast"/>
        </w:trPr>
        <w:tc>
          <w:tcPr>
            <w:tcW w:w="89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120" w:after="0"/>
              <w:ind w:left="0" w:right="147" w:hanging="0"/>
              <w:jc w:val="both"/>
              <w:rPr>
                <w:rFonts w:ascii="Arial" w:hAnsi="Arial" w:eastAsia="Arial" w:cs="Arial"/>
                <w:kern w:val="0"/>
                <w:sz w:val="22"/>
                <w:szCs w:val="22"/>
                <w:lang w:val="ca-ES" w:eastAsia="en-US" w:bidi="ar-SA"/>
              </w:rPr>
            </w:pPr>
            <w:r>
              <w:rPr>
                <w:rFonts w:eastAsia="Arial" w:cs="Arial" w:ascii="Arial" w:hAnsi="Arial"/>
                <w:kern w:val="0"/>
                <w:sz w:val="22"/>
                <w:szCs w:val="22"/>
                <w:lang w:val="ca-ES" w:eastAsia="en-US" w:bidi="ar-SA"/>
              </w:rPr>
              <w:t xml:space="preserve">Captació d’imatges </w:t>
            </w:r>
            <w:r>
              <w:rPr>
                <w:rFonts w:eastAsia="Arial" w:cs="Arial" w:ascii="Arial" w:hAnsi="Arial"/>
                <w:kern w:val="0"/>
                <w:sz w:val="22"/>
                <w:szCs w:val="22"/>
                <w:lang w:val="ca-ES" w:eastAsia="en-US" w:bidi="ar-SA"/>
              </w:rPr>
              <w:t>a la</w:t>
            </w:r>
            <w:r>
              <w:rPr>
                <w:rFonts w:eastAsia="Arial" w:cs="Arial" w:ascii="Arial" w:hAnsi="Arial"/>
                <w:kern w:val="0"/>
                <w:sz w:val="22"/>
                <w:szCs w:val="22"/>
                <w:lang w:val="ca-ES" w:eastAsia="en-US" w:bidi="ar-SA"/>
              </w:rPr>
              <w:t xml:space="preserve"> via pública i dependències municipals per preservar la seguretat de les persones i els béns, així com de les instal·lacions.</w:t>
            </w:r>
          </w:p>
        </w:tc>
      </w:tr>
      <w:tr>
        <w:trPr>
          <w:trHeight w:val="446" w:hRule="atLeast"/>
        </w:trPr>
        <w:tc>
          <w:tcPr>
            <w:tcW w:w="8926" w:type="dxa"/>
            <w:tcBorders>
              <w:top w:val="single" w:sz="4" w:space="0" w:color="000000"/>
              <w:left w:val="single" w:sz="4" w:space="0" w:color="000000"/>
              <w:bottom w:val="single" w:sz="4" w:space="0" w:color="000000"/>
              <w:right w:val="single" w:sz="4" w:space="0" w:color="000000"/>
            </w:tcBorders>
            <w:shd w:color="auto" w:fill="B4C6E7" w:themeFill="accent5" w:themeFillTint="66" w:val="clear"/>
          </w:tcPr>
          <w:p>
            <w:pPr>
              <w:pStyle w:val="TableParagraph"/>
              <w:widowControl w:val="false"/>
              <w:spacing w:before="0" w:after="0"/>
              <w:ind w:left="0" w:hanging="0"/>
              <w:rPr>
                <w:rFonts w:ascii="Arial" w:hAnsi="Arial" w:eastAsia="Arial" w:cs="Arial"/>
                <w:kern w:val="0"/>
                <w:sz w:val="22"/>
                <w:szCs w:val="22"/>
                <w:lang w:val="ca-ES" w:eastAsia="en-US" w:bidi="ar-SA"/>
              </w:rPr>
            </w:pPr>
            <w:r>
              <w:rPr>
                <w:rFonts w:eastAsia="Arial" w:cs="Arial" w:ascii="Arial" w:hAnsi="Arial"/>
                <w:b/>
                <w:bCs/>
                <w:kern w:val="0"/>
                <w:sz w:val="22"/>
                <w:szCs w:val="22"/>
                <w:lang w:val="ca-ES" w:eastAsia="en-US" w:bidi="ar-SA"/>
              </w:rPr>
              <w:t xml:space="preserve"> </w:t>
            </w:r>
            <w:r>
              <w:rPr>
                <w:rFonts w:eastAsia="Arial" w:cs="Arial" w:ascii="Arial" w:hAnsi="Arial"/>
                <w:b/>
                <w:bCs/>
                <w:kern w:val="0"/>
                <w:sz w:val="22"/>
                <w:szCs w:val="22"/>
                <w:lang w:val="ca-ES" w:eastAsia="en-US" w:bidi="ar-SA"/>
              </w:rPr>
              <w:t>Delegat de protecció de dades.</w:t>
            </w:r>
            <w:r>
              <w:rPr>
                <w:rFonts w:eastAsia="Arial" w:cs="Arial" w:ascii="Arial" w:hAnsi="Arial"/>
                <w:b w:val="false"/>
                <w:bCs w:val="false"/>
                <w:kern w:val="0"/>
                <w:sz w:val="22"/>
                <w:szCs w:val="22"/>
                <w:lang w:val="ca-ES" w:eastAsia="en-US" w:bidi="ar-SA"/>
              </w:rPr>
              <w:t xml:space="preserve"> </w:t>
            </w:r>
            <w:r>
              <w:rPr>
                <w:rFonts w:eastAsia="Arial" w:cs="Arial" w:ascii="Arial" w:hAnsi="Arial"/>
                <w:b w:val="false"/>
                <w:bCs w:val="false"/>
                <w:i/>
                <w:iCs/>
                <w:kern w:val="0"/>
                <w:sz w:val="22"/>
                <w:szCs w:val="22"/>
                <w:lang w:val="ca-ES" w:eastAsia="en-US" w:bidi="ar-SA"/>
              </w:rPr>
              <w:t>Com es pot contactar amb el delegat de protecció de dades?</w:t>
            </w:r>
          </w:p>
        </w:tc>
      </w:tr>
      <w:tr>
        <w:trPr>
          <w:trHeight w:val="446" w:hRule="atLeast"/>
        </w:trPr>
        <w:tc>
          <w:tcPr>
            <w:tcW w:w="8926"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TableParagraph"/>
              <w:widowControl w:val="false"/>
              <w:spacing w:before="0" w:after="0"/>
              <w:ind w:left="0" w:hanging="0"/>
              <w:rPr>
                <w:rFonts w:ascii="Arial" w:hAnsi="Arial" w:eastAsia="Arial" w:cs="Arial"/>
                <w:kern w:val="0"/>
                <w:sz w:val="22"/>
                <w:szCs w:val="22"/>
                <w:lang w:val="ca-ES" w:eastAsia="en-US" w:bidi="ar-SA"/>
              </w:rPr>
            </w:pPr>
            <w:r>
              <w:rPr>
                <w:rFonts w:eastAsia="Arial" w:cs="Arial" w:ascii="Arial" w:hAnsi="Arial"/>
                <w:kern w:val="0"/>
                <w:sz w:val="22"/>
                <w:szCs w:val="22"/>
                <w:lang w:val="ca-ES" w:eastAsia="en-US" w:bidi="ar-SA"/>
              </w:rPr>
              <w:t>dpd@santjosep.org</w:t>
            </w:r>
          </w:p>
        </w:tc>
      </w:tr>
      <w:tr>
        <w:trPr>
          <w:trHeight w:val="446" w:hRule="atLeast"/>
        </w:trPr>
        <w:tc>
          <w:tcPr>
            <w:tcW w:w="8926" w:type="dxa"/>
            <w:tcBorders>
              <w:top w:val="single" w:sz="4" w:space="0" w:color="000000"/>
              <w:left w:val="single" w:sz="4" w:space="0" w:color="000000"/>
              <w:bottom w:val="single" w:sz="4" w:space="0" w:color="000000"/>
              <w:right w:val="single" w:sz="4" w:space="0" w:color="000000"/>
            </w:tcBorders>
            <w:shd w:color="auto" w:fill="B4C6E7" w:themeFill="accent5" w:themeFillTint="66" w:val="clear"/>
          </w:tcPr>
          <w:p>
            <w:pPr>
              <w:pStyle w:val="TableParagraph"/>
              <w:widowControl w:val="false"/>
              <w:spacing w:lineRule="auto" w:line="240" w:before="120" w:after="0"/>
              <w:ind w:left="0" w:right="147" w:hanging="0"/>
              <w:rPr>
                <w:rFonts w:ascii="Arial" w:hAnsi="Arial" w:eastAsia="Arial" w:cs="Arial"/>
                <w:kern w:val="0"/>
                <w:sz w:val="22"/>
                <w:szCs w:val="22"/>
                <w:lang w:val="ca-ES" w:eastAsia="en-US" w:bidi="ar-SA"/>
              </w:rPr>
            </w:pPr>
            <w:r>
              <w:rPr>
                <w:rFonts w:eastAsia="Arial" w:cs="Arial" w:ascii="Arial" w:hAnsi="Arial"/>
                <w:b/>
                <w:bCs/>
                <w:kern w:val="0"/>
                <w:sz w:val="22"/>
                <w:szCs w:val="22"/>
                <w:lang w:val="ca-ES" w:eastAsia="en-US" w:bidi="ar-SA"/>
              </w:rPr>
              <w:t xml:space="preserve"> </w:t>
            </w:r>
            <w:r>
              <w:rPr>
                <w:rFonts w:eastAsia="Arial" w:cs="Arial" w:ascii="Arial" w:hAnsi="Arial"/>
                <w:b/>
                <w:bCs/>
                <w:kern w:val="0"/>
                <w:sz w:val="22"/>
                <w:szCs w:val="22"/>
                <w:lang w:val="ca-ES" w:eastAsia="en-US" w:bidi="ar-SA"/>
              </w:rPr>
              <w:t>Base de legitimació.</w:t>
            </w:r>
            <w:r>
              <w:rPr>
                <w:rFonts w:eastAsia="Arial" w:cs="Arial" w:ascii="Arial" w:hAnsi="Arial"/>
                <w:b w:val="false"/>
                <w:bCs w:val="false"/>
                <w:i/>
                <w:iCs/>
                <w:kern w:val="0"/>
                <w:sz w:val="22"/>
                <w:szCs w:val="22"/>
                <w:lang w:val="ca-ES" w:eastAsia="en-US" w:bidi="ar-SA"/>
              </w:rPr>
              <w:t xml:space="preserve"> Per quins motius podem tractar aquestes dades personals?</w:t>
            </w:r>
          </w:p>
        </w:tc>
      </w:tr>
      <w:tr>
        <w:trPr>
          <w:trHeight w:val="548" w:hRule="atLeast"/>
        </w:trPr>
        <w:tc>
          <w:tcPr>
            <w:tcW w:w="89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120" w:after="0"/>
              <w:ind w:left="0" w:right="147" w:hanging="0"/>
              <w:jc w:val="both"/>
              <w:rPr>
                <w:rFonts w:ascii="Arial" w:hAnsi="Arial" w:eastAsia="Arial" w:cs="Arial"/>
                <w:kern w:val="0"/>
                <w:sz w:val="22"/>
                <w:szCs w:val="22"/>
                <w:lang w:val="ca-ES" w:eastAsia="en-US" w:bidi="ar-SA"/>
              </w:rPr>
            </w:pPr>
            <w:r>
              <w:rPr>
                <w:rFonts w:eastAsia="Arial" w:cs="Arial" w:ascii="Arial" w:hAnsi="Arial"/>
                <w:kern w:val="0"/>
                <w:sz w:val="22"/>
                <w:szCs w:val="22"/>
                <w:lang w:val="ca-ES" w:eastAsia="en-US" w:bidi="ar-SA"/>
              </w:rPr>
              <w:t xml:space="preserve">Interès públic </w:t>
            </w:r>
            <w:r>
              <w:rPr>
                <w:rFonts w:eastAsia="Arial" w:cs="Arial" w:ascii="Arial" w:hAnsi="Arial"/>
                <w:kern w:val="0"/>
                <w:sz w:val="22"/>
                <w:szCs w:val="22"/>
                <w:lang w:val="ca-ES" w:eastAsia="en-US" w:bidi="ar-SA"/>
              </w:rPr>
              <w:t>d’acord amb l’ar</w:t>
            </w:r>
            <w:r>
              <w:rPr>
                <w:rFonts w:eastAsia="Arial" w:cs="Arial" w:ascii="Arial" w:hAnsi="Arial"/>
                <w:kern w:val="0"/>
                <w:sz w:val="22"/>
                <w:szCs w:val="22"/>
                <w:lang w:val="ca-ES" w:eastAsia="en-US" w:bidi="ar-SA"/>
              </w:rPr>
              <w:t xml:space="preserve">t. 6.1 </w:t>
            </w:r>
            <w:r>
              <w:rPr>
                <w:rFonts w:eastAsia="Arial" w:cs="Arial" w:ascii="Arial" w:hAnsi="Arial"/>
                <w:i/>
                <w:iCs/>
                <w:kern w:val="0"/>
                <w:sz w:val="22"/>
                <w:szCs w:val="22"/>
                <w:lang w:val="ca-ES" w:eastAsia="en-US" w:bidi="ar-SA"/>
              </w:rPr>
              <w:t>e</w:t>
            </w:r>
            <w:r>
              <w:rPr>
                <w:rFonts w:eastAsia="Arial" w:cs="Arial" w:ascii="Arial" w:hAnsi="Arial"/>
                <w:kern w:val="0"/>
                <w:sz w:val="22"/>
                <w:szCs w:val="22"/>
                <w:lang w:val="ca-ES" w:eastAsia="en-US" w:bidi="ar-SA"/>
              </w:rPr>
              <w:t xml:space="preserve"> </w:t>
            </w:r>
            <w:r>
              <w:rPr>
                <w:rFonts w:eastAsia="Arial" w:cs="Arial" w:ascii="Arial" w:hAnsi="Arial"/>
                <w:kern w:val="0"/>
                <w:sz w:val="22"/>
                <w:szCs w:val="22"/>
                <w:lang w:val="ca-ES" w:eastAsia="en-US" w:bidi="ar-SA"/>
              </w:rPr>
              <w:t xml:space="preserve">del </w:t>
            </w:r>
            <w:r>
              <w:rPr>
                <w:rFonts w:eastAsia="Arial" w:cs="Arial" w:ascii="Arial" w:hAnsi="Arial"/>
                <w:kern w:val="0"/>
                <w:sz w:val="22"/>
                <w:szCs w:val="22"/>
                <w:lang w:val="ca-ES" w:eastAsia="en-US" w:bidi="ar-SA"/>
              </w:rPr>
              <w:t>RGPD.</w:t>
            </w:r>
          </w:p>
        </w:tc>
      </w:tr>
      <w:tr>
        <w:trPr>
          <w:trHeight w:val="489" w:hRule="atLeast"/>
        </w:trPr>
        <w:tc>
          <w:tcPr>
            <w:tcW w:w="8926" w:type="dxa"/>
            <w:tcBorders>
              <w:top w:val="single" w:sz="4" w:space="0" w:color="000000"/>
              <w:left w:val="single" w:sz="4" w:space="0" w:color="000000"/>
              <w:bottom w:val="single" w:sz="4" w:space="0" w:color="000000"/>
              <w:right w:val="single" w:sz="4" w:space="0" w:color="000000"/>
            </w:tcBorders>
            <w:shd w:color="auto" w:fill="B4C6E7" w:themeFill="accent5" w:themeFillTint="66" w:val="clear"/>
          </w:tcPr>
          <w:p>
            <w:pPr>
              <w:pStyle w:val="TableParagraph"/>
              <w:widowControl w:val="false"/>
              <w:spacing w:lineRule="auto" w:line="240" w:before="120" w:after="0"/>
              <w:ind w:left="0" w:right="147" w:hanging="0"/>
              <w:jc w:val="both"/>
              <w:rPr>
                <w:rFonts w:ascii="Arial" w:hAnsi="Arial" w:eastAsia="Arial" w:cs="Arial"/>
                <w:b/>
                <w:b/>
                <w:bCs/>
                <w:kern w:val="0"/>
                <w:sz w:val="22"/>
                <w:szCs w:val="22"/>
                <w:lang w:val="ca-ES" w:eastAsia="en-US" w:bidi="ar-SA"/>
              </w:rPr>
            </w:pPr>
            <w:r>
              <w:rPr>
                <w:rFonts w:eastAsia="Arial" w:cs="Arial" w:ascii="Arial" w:hAnsi="Arial"/>
                <w:b/>
                <w:bCs/>
                <w:kern w:val="0"/>
                <w:sz w:val="22"/>
                <w:szCs w:val="22"/>
                <w:lang w:val="ca-ES" w:eastAsia="en-US" w:bidi="ar-SA"/>
              </w:rPr>
              <w:t xml:space="preserve"> </w:t>
            </w:r>
            <w:r>
              <w:rPr>
                <w:rFonts w:eastAsia="Arial" w:cs="Arial" w:ascii="Arial" w:hAnsi="Arial"/>
                <w:b/>
                <w:bCs/>
                <w:kern w:val="0"/>
                <w:sz w:val="22"/>
                <w:szCs w:val="22"/>
                <w:lang w:val="ca-ES" w:eastAsia="en-US" w:bidi="ar-SA"/>
              </w:rPr>
              <w:t>Detall base de legitimació</w:t>
            </w:r>
          </w:p>
        </w:tc>
      </w:tr>
      <w:tr>
        <w:trPr>
          <w:trHeight w:val="478" w:hRule="atLeast"/>
        </w:trPr>
        <w:tc>
          <w:tcPr>
            <w:tcW w:w="89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120" w:after="0"/>
              <w:ind w:left="0" w:right="147" w:hanging="0"/>
              <w:jc w:val="both"/>
              <w:rPr>
                <w:rFonts w:ascii="Arial" w:hAnsi="Arial" w:eastAsia="Arial" w:cs="Arial"/>
                <w:kern w:val="0"/>
                <w:sz w:val="22"/>
                <w:szCs w:val="22"/>
                <w:lang w:val="ca-ES" w:eastAsia="en-US" w:bidi="ar-SA"/>
              </w:rPr>
            </w:pPr>
            <w:r>
              <w:rPr>
                <w:rFonts w:eastAsia="Arial" w:cs="Arial" w:ascii="Arial" w:hAnsi="Arial"/>
                <w:kern w:val="0"/>
                <w:sz w:val="22"/>
                <w:szCs w:val="22"/>
                <w:lang w:val="ca-ES" w:eastAsia="en-US" w:bidi="ar-SA"/>
              </w:rPr>
              <w:t>—</w:t>
            </w:r>
            <w:r>
              <w:rPr>
                <w:rFonts w:eastAsia="Arial" w:cs="Arial" w:ascii="Arial" w:hAnsi="Arial"/>
                <w:kern w:val="0"/>
                <w:sz w:val="22"/>
                <w:szCs w:val="22"/>
                <w:lang w:val="ca-ES" w:eastAsia="en-US" w:bidi="ar-SA"/>
              </w:rPr>
              <w:t xml:space="preserve">Llei 7/1985, de 2 d’abril, </w:t>
            </w:r>
            <w:r>
              <w:rPr>
                <w:rFonts w:eastAsia="Arial" w:cs="Arial" w:ascii="Arial" w:hAnsi="Arial"/>
                <w:kern w:val="0"/>
                <w:sz w:val="22"/>
                <w:szCs w:val="22"/>
                <w:lang w:val="ca-ES" w:eastAsia="en-US" w:bidi="ar-SA"/>
              </w:rPr>
              <w:t>r</w:t>
            </w:r>
            <w:r>
              <w:rPr>
                <w:rFonts w:eastAsia="Arial" w:cs="Arial" w:ascii="Arial" w:hAnsi="Arial"/>
                <w:kern w:val="0"/>
                <w:sz w:val="22"/>
                <w:szCs w:val="22"/>
                <w:lang w:val="ca-ES" w:eastAsia="en-US" w:bidi="ar-SA"/>
              </w:rPr>
              <w:t xml:space="preserve">eguladora de les Bases del </w:t>
            </w:r>
            <w:r>
              <w:rPr>
                <w:rFonts w:eastAsia="Arial" w:cs="Arial" w:ascii="Arial" w:hAnsi="Arial"/>
                <w:kern w:val="0"/>
                <w:sz w:val="22"/>
                <w:szCs w:val="22"/>
                <w:lang w:val="ca-ES" w:eastAsia="en-US" w:bidi="ar-SA"/>
              </w:rPr>
              <w:t>r</w:t>
            </w:r>
            <w:r>
              <w:rPr>
                <w:rFonts w:eastAsia="Arial" w:cs="Arial" w:ascii="Arial" w:hAnsi="Arial"/>
                <w:kern w:val="0"/>
                <w:sz w:val="22"/>
                <w:szCs w:val="22"/>
                <w:lang w:val="ca-ES" w:eastAsia="en-US" w:bidi="ar-SA"/>
              </w:rPr>
              <w:t xml:space="preserve">ègim </w:t>
            </w:r>
            <w:r>
              <w:rPr>
                <w:rFonts w:eastAsia="Arial" w:cs="Arial" w:ascii="Arial" w:hAnsi="Arial"/>
                <w:kern w:val="0"/>
                <w:sz w:val="22"/>
                <w:szCs w:val="22"/>
                <w:lang w:val="ca-ES" w:eastAsia="en-US" w:bidi="ar-SA"/>
              </w:rPr>
              <w:t>l</w:t>
            </w:r>
            <w:r>
              <w:rPr>
                <w:rFonts w:eastAsia="Arial" w:cs="Arial" w:ascii="Arial" w:hAnsi="Arial"/>
                <w:kern w:val="0"/>
                <w:sz w:val="22"/>
                <w:szCs w:val="22"/>
                <w:lang w:val="ca-ES" w:eastAsia="en-US" w:bidi="ar-SA"/>
              </w:rPr>
              <w:t xml:space="preserve">ocal; Llei </w:t>
            </w:r>
            <w:r>
              <w:rPr>
                <w:rFonts w:eastAsia="Arial" w:cs="Arial" w:ascii="Arial" w:hAnsi="Arial"/>
                <w:kern w:val="0"/>
                <w:sz w:val="22"/>
                <w:szCs w:val="22"/>
                <w:lang w:val="ca-ES" w:eastAsia="en-US" w:bidi="ar-SA"/>
              </w:rPr>
              <w:t>o</w:t>
            </w:r>
            <w:r>
              <w:rPr>
                <w:rFonts w:eastAsia="Arial" w:cs="Arial" w:ascii="Arial" w:hAnsi="Arial"/>
                <w:kern w:val="0"/>
                <w:sz w:val="22"/>
                <w:szCs w:val="22"/>
                <w:lang w:val="ca-ES" w:eastAsia="en-US" w:bidi="ar-SA"/>
              </w:rPr>
              <w:t xml:space="preserve">rgànica 4/1997, de 4 d’agost, per la qual es regula la utilització de càmeres de vídeo per les </w:t>
            </w:r>
            <w:r>
              <w:rPr>
                <w:rFonts w:eastAsia="Arial" w:cs="Arial" w:ascii="Arial" w:hAnsi="Arial"/>
                <w:kern w:val="0"/>
                <w:sz w:val="22"/>
                <w:szCs w:val="22"/>
                <w:lang w:val="ca-ES" w:eastAsia="en-US" w:bidi="ar-SA"/>
              </w:rPr>
              <w:t>f</w:t>
            </w:r>
            <w:r>
              <w:rPr>
                <w:rFonts w:eastAsia="Arial" w:cs="Arial" w:ascii="Arial" w:hAnsi="Arial"/>
                <w:kern w:val="0"/>
                <w:sz w:val="22"/>
                <w:szCs w:val="22"/>
                <w:lang w:val="ca-ES" w:eastAsia="en-US" w:bidi="ar-SA"/>
              </w:rPr>
              <w:t xml:space="preserve">orces i </w:t>
            </w:r>
            <w:r>
              <w:rPr>
                <w:rFonts w:eastAsia="Arial" w:cs="Arial" w:ascii="Arial" w:hAnsi="Arial"/>
                <w:kern w:val="0"/>
                <w:sz w:val="22"/>
                <w:szCs w:val="22"/>
                <w:lang w:val="ca-ES" w:eastAsia="en-US" w:bidi="ar-SA"/>
              </w:rPr>
              <w:t>c</w:t>
            </w:r>
            <w:r>
              <w:rPr>
                <w:rFonts w:eastAsia="Arial" w:cs="Arial" w:ascii="Arial" w:hAnsi="Arial"/>
                <w:kern w:val="0"/>
                <w:sz w:val="22"/>
                <w:szCs w:val="22"/>
                <w:lang w:val="ca-ES" w:eastAsia="en-US" w:bidi="ar-SA"/>
              </w:rPr>
              <w:t xml:space="preserve">ossos de </w:t>
            </w:r>
            <w:r>
              <w:rPr>
                <w:rFonts w:eastAsia="Arial" w:cs="Arial" w:ascii="Arial" w:hAnsi="Arial"/>
                <w:kern w:val="0"/>
                <w:sz w:val="22"/>
                <w:szCs w:val="22"/>
                <w:lang w:val="ca-ES" w:eastAsia="en-US" w:bidi="ar-SA"/>
              </w:rPr>
              <w:t>s</w:t>
            </w:r>
            <w:r>
              <w:rPr>
                <w:rFonts w:eastAsia="Arial" w:cs="Arial" w:ascii="Arial" w:hAnsi="Arial"/>
                <w:kern w:val="0"/>
                <w:sz w:val="22"/>
                <w:szCs w:val="22"/>
                <w:lang w:val="ca-ES" w:eastAsia="en-US" w:bidi="ar-SA"/>
              </w:rPr>
              <w:t xml:space="preserve">eguretat en llocs públics; </w:t>
            </w:r>
            <w:r>
              <w:rPr>
                <w:rFonts w:eastAsia="Arial" w:cs="Arial" w:ascii="Arial" w:hAnsi="Arial"/>
                <w:kern w:val="0"/>
                <w:sz w:val="22"/>
                <w:szCs w:val="22"/>
                <w:lang w:val="ca-ES" w:eastAsia="en-US" w:bidi="ar-SA"/>
              </w:rPr>
              <w:t>i altra</w:t>
            </w:r>
            <w:r>
              <w:rPr>
                <w:rFonts w:eastAsia="Arial" w:cs="Arial" w:ascii="Arial" w:hAnsi="Arial"/>
                <w:kern w:val="0"/>
                <w:sz w:val="22"/>
                <w:szCs w:val="22"/>
                <w:lang w:val="ca-ES" w:eastAsia="en-US" w:bidi="ar-SA"/>
              </w:rPr>
              <w:t xml:space="preserve"> normativa aplicable.</w:t>
            </w:r>
          </w:p>
        </w:tc>
      </w:tr>
      <w:tr>
        <w:trPr>
          <w:trHeight w:val="551" w:hRule="atLeast"/>
        </w:trPr>
        <w:tc>
          <w:tcPr>
            <w:tcW w:w="8926" w:type="dxa"/>
            <w:tcBorders>
              <w:top w:val="single" w:sz="4" w:space="0" w:color="000000"/>
              <w:left w:val="single" w:sz="4" w:space="0" w:color="000000"/>
              <w:bottom w:val="single" w:sz="4" w:space="0" w:color="000000"/>
              <w:right w:val="single" w:sz="4" w:space="0" w:color="000000"/>
            </w:tcBorders>
            <w:shd w:color="auto" w:fill="B4C6E7" w:themeFill="accent5" w:themeFillTint="66" w:val="clear"/>
          </w:tcPr>
          <w:p>
            <w:pPr>
              <w:pStyle w:val="TableParagraph"/>
              <w:widowControl w:val="false"/>
              <w:suppressAutoHyphens w:val="true"/>
              <w:spacing w:lineRule="auto" w:line="240" w:before="120" w:after="0"/>
              <w:ind w:left="108" w:right="147" w:hanging="0"/>
              <w:jc w:val="both"/>
              <w:rPr>
                <w:rFonts w:ascii="Arial" w:hAnsi="Arial" w:eastAsia="Arial" w:cs="Arial"/>
                <w:kern w:val="0"/>
                <w:sz w:val="22"/>
                <w:szCs w:val="22"/>
                <w:lang w:val="ca-ES" w:eastAsia="en-US" w:bidi="ar-SA"/>
              </w:rPr>
            </w:pPr>
            <w:r>
              <w:rPr>
                <w:rFonts w:eastAsia="Arial" w:cs="Arial" w:ascii="Arial" w:hAnsi="Arial"/>
                <w:b/>
                <w:bCs/>
                <w:kern w:val="0"/>
                <w:sz w:val="22"/>
                <w:szCs w:val="22"/>
                <w:lang w:val="ca-ES" w:eastAsia="en-US" w:bidi="ar-SA"/>
              </w:rPr>
              <w:t xml:space="preserve">Categoria dels afectats. </w:t>
            </w:r>
            <w:r>
              <w:rPr>
                <w:rFonts w:eastAsia="Arial" w:cs="Arial" w:ascii="Arial" w:hAnsi="Arial"/>
                <w:i/>
                <w:iCs/>
                <w:kern w:val="0"/>
                <w:sz w:val="22"/>
                <w:szCs w:val="22"/>
                <w:lang w:val="ca-ES" w:eastAsia="en-US" w:bidi="ar-SA"/>
              </w:rPr>
              <w:t>Quin tipus de persones físiques són els afectats per aquest tractament de dades?</w:t>
            </w:r>
          </w:p>
        </w:tc>
      </w:tr>
      <w:tr>
        <w:trPr>
          <w:trHeight w:val="461" w:hRule="atLeast"/>
        </w:trPr>
        <w:tc>
          <w:tcPr>
            <w:tcW w:w="89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120" w:after="0"/>
              <w:ind w:left="0" w:right="147" w:hanging="0"/>
              <w:jc w:val="both"/>
              <w:rPr>
                <w:rFonts w:ascii="Arial" w:hAnsi="Arial" w:eastAsia="Arial" w:cs="Arial"/>
                <w:kern w:val="0"/>
                <w:sz w:val="22"/>
                <w:szCs w:val="22"/>
                <w:lang w:val="ca-ES" w:eastAsia="en-US" w:bidi="ar-SA"/>
              </w:rPr>
            </w:pPr>
            <w:r>
              <w:rPr>
                <w:rFonts w:eastAsia="Arial" w:cs="Arial" w:ascii="Arial" w:hAnsi="Arial"/>
                <w:kern w:val="0"/>
                <w:sz w:val="22"/>
                <w:szCs w:val="22"/>
                <w:lang w:val="ca-ES" w:eastAsia="en-US" w:bidi="ar-SA"/>
              </w:rPr>
              <w:t>Person</w:t>
            </w:r>
            <w:r>
              <w:rPr>
                <w:rFonts w:eastAsia="Arial" w:cs="Arial" w:ascii="Arial" w:hAnsi="Arial"/>
                <w:kern w:val="0"/>
                <w:sz w:val="22"/>
                <w:szCs w:val="22"/>
                <w:lang w:val="ca-ES" w:eastAsia="en-US" w:bidi="ar-SA"/>
              </w:rPr>
              <w:t>e</w:t>
            </w:r>
            <w:r>
              <w:rPr>
                <w:rFonts w:eastAsia="Arial" w:cs="Arial" w:ascii="Arial" w:hAnsi="Arial"/>
                <w:kern w:val="0"/>
                <w:sz w:val="22"/>
                <w:szCs w:val="22"/>
                <w:lang w:val="ca-ES" w:eastAsia="en-US" w:bidi="ar-SA"/>
              </w:rPr>
              <w:t>s que transiten p</w:t>
            </w:r>
            <w:r>
              <w:rPr>
                <w:rFonts w:eastAsia="Arial" w:cs="Arial" w:ascii="Arial" w:hAnsi="Arial"/>
                <w:kern w:val="0"/>
                <w:sz w:val="22"/>
                <w:szCs w:val="22"/>
                <w:lang w:val="ca-ES" w:eastAsia="en-US" w:bidi="ar-SA"/>
              </w:rPr>
              <w:t>e</w:t>
            </w:r>
            <w:r>
              <w:rPr>
                <w:rFonts w:eastAsia="Arial" w:cs="Arial" w:ascii="Arial" w:hAnsi="Arial"/>
                <w:kern w:val="0"/>
                <w:sz w:val="22"/>
                <w:szCs w:val="22"/>
                <w:lang w:val="ca-ES" w:eastAsia="en-US" w:bidi="ar-SA"/>
              </w:rPr>
              <w:t>r zon</w:t>
            </w:r>
            <w:r>
              <w:rPr>
                <w:rFonts w:eastAsia="Arial" w:cs="Arial" w:ascii="Arial" w:hAnsi="Arial"/>
                <w:kern w:val="0"/>
                <w:sz w:val="22"/>
                <w:szCs w:val="22"/>
                <w:lang w:val="ca-ES" w:eastAsia="en-US" w:bidi="ar-SA"/>
              </w:rPr>
              <w:t>e</w:t>
            </w:r>
            <w:r>
              <w:rPr>
                <w:rFonts w:eastAsia="Arial" w:cs="Arial" w:ascii="Arial" w:hAnsi="Arial"/>
                <w:kern w:val="0"/>
                <w:sz w:val="22"/>
                <w:szCs w:val="22"/>
                <w:lang w:val="ca-ES" w:eastAsia="en-US" w:bidi="ar-SA"/>
              </w:rPr>
              <w:t>s vigilad</w:t>
            </w:r>
            <w:r>
              <w:rPr>
                <w:rFonts w:eastAsia="Arial" w:cs="Arial" w:ascii="Arial" w:hAnsi="Arial"/>
                <w:kern w:val="0"/>
                <w:sz w:val="22"/>
                <w:szCs w:val="22"/>
                <w:lang w:val="ca-ES" w:eastAsia="en-US" w:bidi="ar-SA"/>
              </w:rPr>
              <w:t>e</w:t>
            </w:r>
            <w:r>
              <w:rPr>
                <w:rFonts w:eastAsia="Arial" w:cs="Arial" w:ascii="Arial" w:hAnsi="Arial"/>
                <w:kern w:val="0"/>
                <w:sz w:val="22"/>
                <w:szCs w:val="22"/>
                <w:lang w:val="ca-ES" w:eastAsia="en-US" w:bidi="ar-SA"/>
              </w:rPr>
              <w:t>s.</w:t>
            </w:r>
          </w:p>
        </w:tc>
      </w:tr>
      <w:tr>
        <w:trPr>
          <w:trHeight w:val="426" w:hRule="atLeast"/>
        </w:trPr>
        <w:tc>
          <w:tcPr>
            <w:tcW w:w="8926" w:type="dxa"/>
            <w:tcBorders>
              <w:top w:val="single" w:sz="4" w:space="0" w:color="000000"/>
              <w:left w:val="single" w:sz="4" w:space="0" w:color="000000"/>
              <w:bottom w:val="single" w:sz="4" w:space="0" w:color="000000"/>
              <w:right w:val="single" w:sz="4" w:space="0" w:color="000000"/>
            </w:tcBorders>
            <w:shd w:color="auto" w:fill="B4C6E7" w:themeFill="accent5" w:themeFillTint="66" w:val="clear"/>
          </w:tcPr>
          <w:p>
            <w:pPr>
              <w:pStyle w:val="TableParagraph"/>
              <w:widowControl w:val="false"/>
              <w:suppressAutoHyphens w:val="true"/>
              <w:spacing w:lineRule="auto" w:line="240" w:before="120" w:after="0"/>
              <w:ind w:left="108" w:right="147" w:hanging="0"/>
              <w:jc w:val="both"/>
              <w:rPr>
                <w:rFonts w:ascii="Arial" w:hAnsi="Arial" w:eastAsia="Arial" w:cs="Arial"/>
                <w:kern w:val="0"/>
                <w:sz w:val="22"/>
                <w:szCs w:val="22"/>
                <w:lang w:val="ca-ES" w:eastAsia="en-US" w:bidi="ar-SA"/>
              </w:rPr>
            </w:pPr>
            <w:r>
              <w:rPr>
                <w:rFonts w:eastAsia="Arial" w:cs="Arial" w:ascii="Arial" w:hAnsi="Arial"/>
                <w:b/>
                <w:bCs/>
                <w:kern w:val="0"/>
                <w:sz w:val="22"/>
                <w:szCs w:val="22"/>
                <w:lang w:val="ca-ES" w:eastAsia="en-US" w:bidi="ar-SA"/>
              </w:rPr>
              <w:t xml:space="preserve">Categoria de dades personals. </w:t>
            </w:r>
            <w:r>
              <w:rPr>
                <w:rFonts w:eastAsia="Arial" w:cs="Arial" w:ascii="Arial" w:hAnsi="Arial"/>
                <w:i/>
                <w:iCs/>
                <w:kern w:val="0"/>
                <w:sz w:val="22"/>
                <w:szCs w:val="22"/>
                <w:lang w:val="ca-ES" w:eastAsia="en-US" w:bidi="ar-SA"/>
              </w:rPr>
              <w:t>Quines dades personals tractam?</w:t>
            </w:r>
          </w:p>
        </w:tc>
      </w:tr>
      <w:tr>
        <w:trPr>
          <w:trHeight w:val="457" w:hRule="atLeast"/>
        </w:trPr>
        <w:tc>
          <w:tcPr>
            <w:tcW w:w="89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120" w:after="0"/>
              <w:ind w:left="0" w:right="147" w:hanging="0"/>
              <w:jc w:val="both"/>
              <w:rPr>
                <w:rFonts w:ascii="Arial" w:hAnsi="Arial" w:eastAsia="Arial" w:cs="Arial"/>
                <w:kern w:val="0"/>
                <w:sz w:val="22"/>
                <w:szCs w:val="22"/>
                <w:lang w:val="ca-ES" w:eastAsia="en-US" w:bidi="ar-SA"/>
              </w:rPr>
            </w:pPr>
            <w:r>
              <w:rPr>
                <w:rFonts w:eastAsia="Arial" w:cs="Arial" w:ascii="Arial" w:hAnsi="Arial"/>
                <w:kern w:val="0"/>
                <w:sz w:val="22"/>
                <w:szCs w:val="22"/>
                <w:lang w:val="ca-ES" w:eastAsia="en-US" w:bidi="ar-SA"/>
              </w:rPr>
              <w:t>D</w:t>
            </w:r>
            <w:r>
              <w:rPr>
                <w:rFonts w:eastAsia="Arial" w:cs="Arial" w:ascii="Arial" w:hAnsi="Arial"/>
                <w:kern w:val="0"/>
                <w:sz w:val="22"/>
                <w:szCs w:val="22"/>
                <w:lang w:val="ca-ES" w:eastAsia="en-US" w:bidi="ar-SA"/>
              </w:rPr>
              <w:t>a</w:t>
            </w:r>
            <w:r>
              <w:rPr>
                <w:rFonts w:eastAsia="Arial" w:cs="Arial" w:ascii="Arial" w:hAnsi="Arial"/>
                <w:kern w:val="0"/>
                <w:sz w:val="22"/>
                <w:szCs w:val="22"/>
                <w:lang w:val="ca-ES" w:eastAsia="en-US" w:bidi="ar-SA"/>
              </w:rPr>
              <w:t>de</w:t>
            </w:r>
            <w:r>
              <w:rPr>
                <w:rFonts w:eastAsia="Arial" w:cs="Arial" w:ascii="Arial" w:hAnsi="Arial"/>
                <w:kern w:val="0"/>
                <w:sz w:val="22"/>
                <w:szCs w:val="22"/>
                <w:lang w:val="ca-ES" w:eastAsia="en-US" w:bidi="ar-SA"/>
              </w:rPr>
              <w:t>s identificativ</w:t>
            </w:r>
            <w:r>
              <w:rPr>
                <w:rFonts w:eastAsia="Arial" w:cs="Arial" w:ascii="Arial" w:hAnsi="Arial"/>
                <w:kern w:val="0"/>
                <w:sz w:val="22"/>
                <w:szCs w:val="22"/>
                <w:lang w:val="ca-ES" w:eastAsia="en-US" w:bidi="ar-SA"/>
              </w:rPr>
              <w:t>e</w:t>
            </w:r>
            <w:r>
              <w:rPr>
                <w:rFonts w:eastAsia="Arial" w:cs="Arial" w:ascii="Arial" w:hAnsi="Arial"/>
                <w:kern w:val="0"/>
                <w:sz w:val="22"/>
                <w:szCs w:val="22"/>
                <w:lang w:val="ca-ES" w:eastAsia="en-US" w:bidi="ar-SA"/>
              </w:rPr>
              <w:t>s.</w:t>
            </w:r>
          </w:p>
        </w:tc>
      </w:tr>
      <w:tr>
        <w:trPr>
          <w:trHeight w:val="423" w:hRule="atLeast"/>
        </w:trPr>
        <w:tc>
          <w:tcPr>
            <w:tcW w:w="8926" w:type="dxa"/>
            <w:tcBorders>
              <w:top w:val="single" w:sz="4" w:space="0" w:color="000000"/>
              <w:left w:val="single" w:sz="4" w:space="0" w:color="000000"/>
              <w:bottom w:val="single" w:sz="4" w:space="0" w:color="000000"/>
              <w:right w:val="single" w:sz="4" w:space="0" w:color="000000"/>
            </w:tcBorders>
            <w:shd w:color="auto" w:fill="B4C6E7" w:themeFill="accent5" w:themeFillTint="66" w:val="clear"/>
          </w:tcPr>
          <w:p>
            <w:pPr>
              <w:pStyle w:val="TableParagraph"/>
              <w:widowControl w:val="false"/>
              <w:spacing w:lineRule="auto" w:line="240" w:before="120" w:after="0"/>
              <w:ind w:left="0" w:right="147" w:hanging="0"/>
              <w:jc w:val="both"/>
              <w:rPr>
                <w:rFonts w:ascii="Arial" w:hAnsi="Arial" w:eastAsia="Arial" w:cs="Arial"/>
                <w:kern w:val="0"/>
                <w:sz w:val="22"/>
                <w:szCs w:val="22"/>
                <w:lang w:val="ca-ES" w:eastAsia="en-US" w:bidi="ar-SA"/>
              </w:rPr>
            </w:pPr>
            <w:r>
              <w:rPr>
                <w:rFonts w:eastAsia="Arial" w:cs="Arial" w:ascii="Arial" w:hAnsi="Arial"/>
                <w:b/>
                <w:bCs/>
                <w:kern w:val="0"/>
                <w:sz w:val="22"/>
                <w:szCs w:val="22"/>
                <w:lang w:val="ca-ES" w:eastAsia="en-US" w:bidi="ar-SA"/>
              </w:rPr>
              <w:t xml:space="preserve"> </w:t>
            </w:r>
            <w:r>
              <w:rPr>
                <w:rFonts w:eastAsia="Arial" w:cs="Arial" w:ascii="Arial" w:hAnsi="Arial"/>
                <w:b/>
                <w:bCs/>
                <w:kern w:val="0"/>
                <w:sz w:val="22"/>
                <w:szCs w:val="22"/>
                <w:lang w:val="ca-ES" w:eastAsia="en-US" w:bidi="ar-SA"/>
              </w:rPr>
              <w:t xml:space="preserve">Categories de destinataris de comunicacions. </w:t>
            </w:r>
            <w:r>
              <w:rPr>
                <w:rFonts w:eastAsia="Arial" w:cs="Arial" w:ascii="Arial" w:hAnsi="Arial"/>
                <w:i/>
                <w:iCs/>
                <w:kern w:val="0"/>
                <w:sz w:val="22"/>
                <w:szCs w:val="22"/>
                <w:lang w:val="ca-ES" w:eastAsia="en-US" w:bidi="ar-SA"/>
              </w:rPr>
              <w:t>A qui es comunica o cedeix la informació?</w:t>
            </w:r>
            <w:r>
              <w:rPr>
                <w:rFonts w:eastAsia="Arial" w:cs="Arial" w:ascii="Arial" w:hAnsi="Arial"/>
                <w:kern w:val="0"/>
                <w:sz w:val="22"/>
                <w:szCs w:val="22"/>
                <w:lang w:val="ca-ES" w:eastAsia="en-US" w:bidi="ar-SA"/>
              </w:rPr>
              <w:t xml:space="preserve"> </w:t>
            </w:r>
          </w:p>
        </w:tc>
      </w:tr>
      <w:tr>
        <w:trPr>
          <w:trHeight w:val="457" w:hRule="atLeast"/>
        </w:trPr>
        <w:tc>
          <w:tcPr>
            <w:tcW w:w="89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120" w:after="0"/>
              <w:ind w:left="0" w:right="147" w:hanging="0"/>
              <w:jc w:val="both"/>
              <w:rPr>
                <w:rFonts w:ascii="Arial" w:hAnsi="Arial" w:eastAsia="Arial" w:cs="Arial"/>
                <w:kern w:val="0"/>
                <w:sz w:val="22"/>
                <w:szCs w:val="22"/>
                <w:lang w:val="ca-ES" w:eastAsia="en-US" w:bidi="ar-SA"/>
              </w:rPr>
            </w:pPr>
            <w:r>
              <w:rPr>
                <w:rFonts w:eastAsia="Arial" w:cs="Arial" w:ascii="Arial" w:hAnsi="Arial"/>
                <w:kern w:val="0"/>
                <w:sz w:val="22"/>
                <w:szCs w:val="22"/>
                <w:lang w:val="ca-ES" w:eastAsia="en-US" w:bidi="ar-SA"/>
              </w:rPr>
              <w:t>F</w:t>
            </w:r>
            <w:r>
              <w:rPr>
                <w:rFonts w:eastAsia="Arial" w:cs="Arial" w:ascii="Arial" w:hAnsi="Arial"/>
                <w:kern w:val="0"/>
                <w:sz w:val="22"/>
                <w:szCs w:val="22"/>
                <w:lang w:val="ca-ES" w:eastAsia="en-US" w:bidi="ar-SA"/>
              </w:rPr>
              <w:t>orce</w:t>
            </w:r>
            <w:r>
              <w:rPr>
                <w:rFonts w:eastAsia="Arial" w:cs="Arial" w:ascii="Arial" w:hAnsi="Arial"/>
                <w:kern w:val="0"/>
                <w:sz w:val="22"/>
                <w:szCs w:val="22"/>
                <w:lang w:val="ca-ES" w:eastAsia="en-US" w:bidi="ar-SA"/>
              </w:rPr>
              <w:t xml:space="preserve">s </w:t>
            </w:r>
            <w:r>
              <w:rPr>
                <w:rFonts w:eastAsia="Arial" w:cs="Arial" w:ascii="Arial" w:hAnsi="Arial"/>
                <w:kern w:val="0"/>
                <w:sz w:val="22"/>
                <w:szCs w:val="22"/>
                <w:lang w:val="ca-ES" w:eastAsia="en-US" w:bidi="ar-SA"/>
              </w:rPr>
              <w:t>i</w:t>
            </w:r>
            <w:r>
              <w:rPr>
                <w:rFonts w:eastAsia="Arial" w:cs="Arial" w:ascii="Arial" w:hAnsi="Arial"/>
                <w:kern w:val="0"/>
                <w:sz w:val="22"/>
                <w:szCs w:val="22"/>
                <w:lang w:val="ca-ES" w:eastAsia="en-US" w:bidi="ar-SA"/>
              </w:rPr>
              <w:t xml:space="preserve"> </w:t>
            </w:r>
            <w:r>
              <w:rPr>
                <w:rFonts w:eastAsia="Arial" w:cs="Arial" w:ascii="Arial" w:hAnsi="Arial"/>
                <w:kern w:val="0"/>
                <w:sz w:val="22"/>
                <w:szCs w:val="22"/>
                <w:lang w:val="ca-ES" w:eastAsia="en-US" w:bidi="ar-SA"/>
              </w:rPr>
              <w:t>cossos</w:t>
            </w:r>
            <w:r>
              <w:rPr>
                <w:rFonts w:eastAsia="Arial" w:cs="Arial" w:ascii="Arial" w:hAnsi="Arial"/>
                <w:kern w:val="0"/>
                <w:sz w:val="22"/>
                <w:szCs w:val="22"/>
                <w:lang w:val="ca-ES" w:eastAsia="en-US" w:bidi="ar-SA"/>
              </w:rPr>
              <w:t xml:space="preserve"> de </w:t>
            </w:r>
            <w:r>
              <w:rPr>
                <w:rFonts w:eastAsia="Arial" w:cs="Arial" w:ascii="Arial" w:hAnsi="Arial"/>
                <w:kern w:val="0"/>
                <w:sz w:val="22"/>
                <w:szCs w:val="22"/>
                <w:lang w:val="ca-ES" w:eastAsia="en-US" w:bidi="ar-SA"/>
              </w:rPr>
              <w:t>s</w:t>
            </w:r>
            <w:r>
              <w:rPr>
                <w:rFonts w:eastAsia="Arial" w:cs="Arial" w:ascii="Arial" w:hAnsi="Arial"/>
                <w:kern w:val="0"/>
                <w:sz w:val="22"/>
                <w:szCs w:val="22"/>
                <w:lang w:val="ca-ES" w:eastAsia="en-US" w:bidi="ar-SA"/>
              </w:rPr>
              <w:t>egur</w:t>
            </w:r>
            <w:r>
              <w:rPr>
                <w:rFonts w:eastAsia="Arial" w:cs="Arial" w:ascii="Arial" w:hAnsi="Arial"/>
                <w:kern w:val="0"/>
                <w:sz w:val="22"/>
                <w:szCs w:val="22"/>
                <w:lang w:val="ca-ES" w:eastAsia="en-US" w:bidi="ar-SA"/>
              </w:rPr>
              <w:t>etat,</w:t>
            </w:r>
            <w:r>
              <w:rPr>
                <w:rFonts w:eastAsia="Arial" w:cs="Arial" w:ascii="Arial" w:hAnsi="Arial"/>
                <w:kern w:val="0"/>
                <w:sz w:val="22"/>
                <w:szCs w:val="22"/>
                <w:lang w:val="ca-ES" w:eastAsia="en-US" w:bidi="ar-SA"/>
              </w:rPr>
              <w:t xml:space="preserve"> </w:t>
            </w:r>
            <w:r>
              <w:rPr>
                <w:rFonts w:eastAsia="Arial" w:cs="Arial" w:ascii="Arial" w:hAnsi="Arial"/>
                <w:kern w:val="0"/>
                <w:sz w:val="22"/>
                <w:szCs w:val="22"/>
                <w:lang w:val="ca-ES" w:eastAsia="en-US" w:bidi="ar-SA"/>
              </w:rPr>
              <w:t>jutjats i t</w:t>
            </w:r>
            <w:r>
              <w:rPr>
                <w:rFonts w:eastAsia="Arial" w:cs="Arial" w:ascii="Arial" w:hAnsi="Arial"/>
                <w:kern w:val="0"/>
                <w:sz w:val="22"/>
                <w:szCs w:val="22"/>
                <w:lang w:val="ca-ES" w:eastAsia="en-US" w:bidi="ar-SA"/>
              </w:rPr>
              <w:t>ribunals.</w:t>
            </w:r>
          </w:p>
        </w:tc>
      </w:tr>
      <w:tr>
        <w:trPr>
          <w:trHeight w:val="451" w:hRule="atLeast"/>
        </w:trPr>
        <w:tc>
          <w:tcPr>
            <w:tcW w:w="8926" w:type="dxa"/>
            <w:tcBorders>
              <w:top w:val="single" w:sz="4" w:space="0" w:color="000000"/>
              <w:left w:val="single" w:sz="4" w:space="0" w:color="000000"/>
              <w:bottom w:val="single" w:sz="4" w:space="0" w:color="000000"/>
              <w:right w:val="single" w:sz="4" w:space="0" w:color="000000"/>
            </w:tcBorders>
            <w:shd w:color="auto" w:fill="B4C6E7" w:themeFill="accent5" w:themeFillTint="66" w:val="clear"/>
          </w:tcPr>
          <w:p>
            <w:pPr>
              <w:pStyle w:val="TableParagraph"/>
              <w:widowControl w:val="false"/>
              <w:suppressAutoHyphens w:val="true"/>
              <w:spacing w:lineRule="auto" w:line="240" w:before="120" w:after="0"/>
              <w:ind w:left="108" w:right="147" w:hanging="0"/>
              <w:jc w:val="both"/>
              <w:rPr>
                <w:rFonts w:ascii="Arial" w:hAnsi="Arial" w:eastAsia="Arial" w:cs="Arial"/>
                <w:kern w:val="0"/>
                <w:sz w:val="22"/>
                <w:szCs w:val="22"/>
                <w:lang w:val="ca-ES" w:eastAsia="en-US" w:bidi="ar-SA"/>
              </w:rPr>
            </w:pPr>
            <w:r>
              <w:rPr>
                <w:rFonts w:eastAsia="Arial" w:cs="Arial" w:ascii="Arial" w:hAnsi="Arial"/>
                <w:b/>
                <w:bCs/>
                <w:kern w:val="0"/>
                <w:sz w:val="22"/>
                <w:szCs w:val="22"/>
                <w:lang w:val="ca-ES" w:eastAsia="en-US" w:bidi="ar-SA"/>
              </w:rPr>
              <w:t xml:space="preserve">Transferències internacionals. </w:t>
            </w:r>
            <w:r>
              <w:rPr>
                <w:rFonts w:eastAsia="Arial" w:cs="Arial" w:ascii="Arial" w:hAnsi="Arial"/>
                <w:i/>
                <w:iCs/>
                <w:kern w:val="0"/>
                <w:sz w:val="22"/>
                <w:szCs w:val="22"/>
                <w:lang w:val="ca-ES" w:eastAsia="en-US" w:bidi="ar-SA"/>
              </w:rPr>
              <w:t>Realitzam transferència internacional de dades?</w:t>
            </w:r>
          </w:p>
        </w:tc>
      </w:tr>
      <w:tr>
        <w:trPr>
          <w:trHeight w:val="457" w:hRule="atLeast"/>
        </w:trPr>
        <w:tc>
          <w:tcPr>
            <w:tcW w:w="892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40" w:before="120" w:after="0"/>
              <w:ind w:left="0" w:right="147" w:hanging="0"/>
              <w:jc w:val="both"/>
              <w:rPr>
                <w:rFonts w:ascii="Arial" w:hAnsi="Arial" w:eastAsia="Arial" w:cs="Arial"/>
                <w:kern w:val="0"/>
                <w:sz w:val="22"/>
                <w:szCs w:val="22"/>
                <w:lang w:val="ca-ES" w:eastAsia="en-US" w:bidi="ar-SA"/>
              </w:rPr>
            </w:pPr>
            <w:r>
              <w:rPr>
                <w:rFonts w:eastAsia="Arial" w:cs="Arial" w:ascii="Arial" w:hAnsi="Arial"/>
                <w:kern w:val="0"/>
                <w:sz w:val="22"/>
                <w:szCs w:val="22"/>
                <w:lang w:val="ca-ES" w:eastAsia="en-US" w:bidi="ar-SA"/>
              </w:rPr>
              <w:t>No existeixen transferències internacionals de dades previstes.</w:t>
            </w:r>
          </w:p>
        </w:tc>
      </w:tr>
      <w:tr>
        <w:trPr>
          <w:trHeight w:val="516" w:hRule="atLeast"/>
        </w:trPr>
        <w:tc>
          <w:tcPr>
            <w:tcW w:w="8926" w:type="dxa"/>
            <w:tcBorders>
              <w:top w:val="single" w:sz="4" w:space="0" w:color="000000"/>
              <w:left w:val="single" w:sz="4" w:space="0" w:color="000000"/>
              <w:bottom w:val="single" w:sz="4" w:space="0" w:color="000000"/>
              <w:right w:val="single" w:sz="4" w:space="0" w:color="000000"/>
            </w:tcBorders>
            <w:shd w:color="auto" w:fill="B4C6E7" w:themeFill="accent5" w:themeFillTint="66" w:val="clear"/>
          </w:tcPr>
          <w:p>
            <w:pPr>
              <w:pStyle w:val="TableParagraph"/>
              <w:widowControl w:val="false"/>
              <w:suppressAutoHyphens w:val="true"/>
              <w:spacing w:lineRule="auto" w:line="240" w:before="120" w:after="0"/>
              <w:ind w:left="108" w:right="147" w:hanging="0"/>
              <w:jc w:val="both"/>
              <w:rPr>
                <w:rFonts w:ascii="Arial" w:hAnsi="Arial" w:eastAsia="Arial" w:cs="Arial"/>
                <w:kern w:val="0"/>
                <w:sz w:val="22"/>
                <w:szCs w:val="22"/>
                <w:lang w:val="ca-ES" w:eastAsia="en-US" w:bidi="ar-SA"/>
              </w:rPr>
            </w:pPr>
            <w:r>
              <w:rPr>
                <w:rFonts w:eastAsia="Arial" w:cs="Arial" w:ascii="Arial" w:hAnsi="Arial"/>
                <w:b/>
                <w:bCs/>
                <w:kern w:val="0"/>
                <w:sz w:val="22"/>
                <w:szCs w:val="22"/>
                <w:lang w:val="ca-ES" w:eastAsia="en-US" w:bidi="ar-SA"/>
              </w:rPr>
              <w:t xml:space="preserve">Terminis previstos de supressió. </w:t>
            </w:r>
            <w:r>
              <w:rPr>
                <w:rFonts w:eastAsia="Arial" w:cs="Arial" w:ascii="Arial" w:hAnsi="Arial"/>
                <w:i/>
                <w:iCs/>
                <w:kern w:val="0"/>
                <w:sz w:val="22"/>
                <w:szCs w:val="22"/>
                <w:lang w:val="ca-ES" w:eastAsia="en-US" w:bidi="ar-SA"/>
              </w:rPr>
              <w:t>Durant quant de temps guardam les dades d’aquest tipus de tractament?</w:t>
            </w:r>
          </w:p>
        </w:tc>
      </w:tr>
      <w:tr>
        <w:trPr>
          <w:trHeight w:val="539" w:hRule="atLeast"/>
        </w:trPr>
        <w:tc>
          <w:tcPr>
            <w:tcW w:w="89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120" w:after="0"/>
              <w:ind w:left="0" w:right="147" w:hanging="0"/>
              <w:jc w:val="both"/>
              <w:rPr>
                <w:rFonts w:ascii="Arial" w:hAnsi="Arial" w:eastAsia="Arial" w:cs="Arial"/>
                <w:kern w:val="0"/>
                <w:sz w:val="22"/>
                <w:szCs w:val="22"/>
                <w:lang w:val="ca-ES" w:eastAsia="en-US" w:bidi="ar-SA"/>
              </w:rPr>
            </w:pPr>
            <w:r>
              <w:rPr>
                <w:rFonts w:eastAsia="Arial" w:cs="Arial" w:ascii="Arial" w:hAnsi="Arial"/>
                <w:kern w:val="0"/>
                <w:sz w:val="22"/>
                <w:szCs w:val="22"/>
                <w:lang w:val="ca-ES" w:eastAsia="en-US" w:bidi="ar-SA"/>
              </w:rPr>
              <w:t>Les dades són suprimides en el termini màxim d’un mes des de la captació, excepte quan s’hagin de conservar per acreditar la comissió d’actes que atemptin contra la integritat de persones, béns o instal·lacions.</w:t>
            </w:r>
          </w:p>
        </w:tc>
      </w:tr>
    </w:tbl>
    <w:p>
      <w:pPr>
        <w:pStyle w:val="Normal"/>
        <w:rPr>
          <w:lang w:val="ca-ES"/>
        </w:rPr>
      </w:pPr>
      <w:r>
        <w:rPr>
          <w:lang w:val="ca-ES"/>
        </w:rPr>
      </w:r>
    </w:p>
    <w:sectPr>
      <w:headerReference w:type="default" r:id="rId2"/>
      <w:type w:val="nextPage"/>
      <w:pgSz w:w="11906" w:h="16838"/>
      <w:pgMar w:left="1701" w:right="1701" w:header="709"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4252"/>
        <w:tab w:val="left" w:pos="1220" w:leader="none"/>
        <w:tab w:val="right" w:pos="8504" w:leader="none"/>
      </w:tabs>
      <w:spacing w:before="120" w:after="120"/>
      <w:jc w:val="center"/>
      <w:rPr>
        <w:rFonts w:ascii="Arial" w:hAnsi="Arial" w:cs="Arial"/>
        <w:b/>
        <w:b/>
        <w:sz w:val="32"/>
        <w:szCs w:val="32"/>
        <w:lang w:val="ca-ES"/>
      </w:rPr>
    </w:pPr>
    <w:r>
      <w:rPr>
        <w:rFonts w:cs="Arial" w:ascii="Arial" w:hAnsi="Arial"/>
        <w:b/>
        <w:sz w:val="32"/>
        <w:szCs w:val="32"/>
        <w:lang w:val="ca-ES"/>
      </w:rPr>
      <w:drawing>
        <wp:anchor behindDoc="1" distT="0" distB="0" distL="0" distR="0" simplePos="0" locked="0" layoutInCell="0" allowOverlap="1" relativeHeight="2">
          <wp:simplePos x="0" y="0"/>
          <wp:positionH relativeFrom="rightMargin">
            <wp:posOffset>-508000</wp:posOffset>
          </wp:positionH>
          <wp:positionV relativeFrom="topMargin">
            <wp:posOffset>254000</wp:posOffset>
          </wp:positionV>
          <wp:extent cx="514350" cy="523875"/>
          <wp:effectExtent l="0" t="0" r="0" b="0"/>
          <wp:wrapNone/>
          <wp:docPr id="1" name="Imagen 1000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0001" descr=""/>
                  <pic:cNvPicPr>
                    <a:picLocks noChangeAspect="1" noChangeArrowheads="1"/>
                  </pic:cNvPicPr>
                </pic:nvPicPr>
                <pic:blipFill>
                  <a:blip r:embed="rId1"/>
                  <a:stretch>
                    <a:fillRect/>
                  </a:stretch>
                </pic:blipFill>
                <pic:spPr bwMode="auto">
                  <a:xfrm>
                    <a:off x="0" y="0"/>
                    <a:ext cx="514350" cy="523875"/>
                  </a:xfrm>
                  <a:prstGeom prst="rect">
                    <a:avLst/>
                  </a:prstGeom>
                </pic:spPr>
              </pic:pic>
            </a:graphicData>
          </a:graphic>
        </wp:anchor>
      </w:drawing>
    </w:r>
  </w:p>
</w:hdr>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a-ES" w:eastAsia="en-US" w:bidi="ar-SA"/>
      </w:rPr>
    </w:rPrDefault>
    <w:pPrDefault>
      <w:pPr>
        <w:suppressAutoHyphens w:val="true"/>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d216f6"/>
    <w:pPr>
      <w:widowControl w:val="false"/>
      <w:bidi w:val="0"/>
      <w:spacing w:lineRule="auto" w:line="240" w:before="0" w:after="0"/>
      <w:jc w:val="left"/>
    </w:pPr>
    <w:rPr>
      <w:rFonts w:ascii="Tahoma" w:hAnsi="Tahoma" w:eastAsia="Tahoma" w:cs="Tahoma"/>
      <w:color w:val="auto"/>
      <w:kern w:val="0"/>
      <w:sz w:val="22"/>
      <w:szCs w:val="22"/>
      <w:lang w:val="ca-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qFormat/>
    <w:rsid w:val="00d21ffa"/>
    <w:rPr>
      <w:rFonts w:ascii="Tahoma" w:hAnsi="Tahoma" w:eastAsia="Tahoma" w:cs="Tahoma"/>
    </w:rPr>
  </w:style>
  <w:style w:type="character" w:styleId="PiedepginaCar" w:customStyle="1">
    <w:name w:val="Pie de página Car"/>
    <w:basedOn w:val="DefaultParagraphFont"/>
    <w:link w:val="Piedepgina"/>
    <w:uiPriority w:val="99"/>
    <w:qFormat/>
    <w:rsid w:val="00d21ffa"/>
    <w:rPr>
      <w:rFonts w:ascii="Tahoma" w:hAnsi="Tahoma" w:eastAsia="Tahoma" w:cs="Tahoma"/>
    </w:rPr>
  </w:style>
  <w:style w:type="character" w:styleId="TextodegloboCar" w:customStyle="1">
    <w:name w:val="Texto de globo Car"/>
    <w:basedOn w:val="DefaultParagraphFont"/>
    <w:link w:val="Textodeglobo"/>
    <w:uiPriority w:val="99"/>
    <w:semiHidden/>
    <w:qFormat/>
    <w:rsid w:val="009c44ec"/>
    <w:rPr>
      <w:rFonts w:ascii="Tahoma" w:hAnsi="Tahoma" w:eastAsia="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ableParagraph" w:customStyle="1">
    <w:name w:val="Table Paragraph"/>
    <w:basedOn w:val="Normal"/>
    <w:uiPriority w:val="1"/>
    <w:qFormat/>
    <w:rsid w:val="00d216f6"/>
    <w:pPr>
      <w:spacing w:lineRule="exact" w:line="240"/>
      <w:ind w:left="107" w:hanging="0"/>
    </w:pPr>
    <w:rPr/>
  </w:style>
  <w:style w:type="paragraph" w:styleId="HeaderandFooter">
    <w:name w:val="Header and Footer"/>
    <w:basedOn w:val="Normal"/>
    <w:qFormat/>
    <w:pPr/>
    <w:rPr/>
  </w:style>
  <w:style w:type="paragraph" w:styleId="Header">
    <w:name w:val="Header"/>
    <w:basedOn w:val="Normal"/>
    <w:link w:val="EncabezadoCar"/>
    <w:unhideWhenUsed/>
    <w:rsid w:val="00d21ffa"/>
    <w:pPr>
      <w:tabs>
        <w:tab w:val="clear" w:pos="708"/>
        <w:tab w:val="center" w:pos="4252" w:leader="none"/>
        <w:tab w:val="right" w:pos="8504" w:leader="none"/>
      </w:tabs>
    </w:pPr>
    <w:rPr/>
  </w:style>
  <w:style w:type="paragraph" w:styleId="Footer">
    <w:name w:val="Footer"/>
    <w:basedOn w:val="Normal"/>
    <w:link w:val="PiedepginaCar"/>
    <w:uiPriority w:val="99"/>
    <w:unhideWhenUsed/>
    <w:rsid w:val="00d21ffa"/>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9c44ec"/>
    <w:pPr/>
    <w:rPr>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NormalTable0">
    <w:name w:val="Normal Table0"/>
    <w:uiPriority w:val="2"/>
    <w:semiHidden/>
    <w:unhideWhenUsed/>
    <w:qFormat/>
    <w:rsid w:val="00d216f6"/>
    <w:pPr>
      <w:spacing w:after="0" w:line="240" w:lineRule="auto"/>
      <w:jc w:val="left"/>
    </w:pPr>
    <w:rPr>
      <w:lang w:val="en-US"/>
    </w:rPr>
    <w:tblPr>
      <w:tblCellMar>
        <w:top w:w="0" w:type="dxa"/>
        <w:left w:w="0" w:type="dxa"/>
        <w:bottom w:w="0" w:type="dxa"/>
        <w:right w:w="0" w:type="dxa"/>
      </w:tblCellMar>
    </w:tblPr>
  </w:style>
  <w:style w:type="table" w:styleId="Tablaconcuadrcula">
    <w:name w:val="Table Grid"/>
    <w:basedOn w:val="Tablanormal"/>
    <w:uiPriority w:val="39"/>
    <w:rsid w:val="0009709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D4FEBD8C2C5D469024B276212EAA48" ma:contentTypeVersion="10" ma:contentTypeDescription="Crear nuevo documento." ma:contentTypeScope="" ma:versionID="a9a2e16b507b316be4262b750c7a34b7">
  <xsd:schema xmlns:xsd="http://www.w3.org/2001/XMLSchema" xmlns:xs="http://www.w3.org/2001/XMLSchema" xmlns:p="http://schemas.microsoft.com/office/2006/metadata/properties" xmlns:ns2="e5ab2022-41c3-4115-acfa-483c4b3ea869" targetNamespace="http://schemas.microsoft.com/office/2006/metadata/properties" ma:root="true" ma:fieldsID="025f53607b7d4c38ef6540b83f0c5169" ns2:_="">
    <xsd:import namespace="e5ab2022-41c3-4115-acfa-483c4b3ea8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b2022-41c3-4115-acfa-483c4b3ea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014a1d7-eef6-4090-a440-d3ee31debe8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ab2022-41c3-4115-acfa-483c4b3ea8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286DA-A4AD-4205-BA05-93FDE9B21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b2022-41c3-4115-acfa-483c4b3ea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3D746-906C-4F73-B2F3-C2DE0C5E221B}">
  <ds:schemaRefs/>
</ds:datastoreItem>
</file>

<file path=customXml/itemProps3.xml><?xml version="1.0" encoding="utf-8"?>
<ds:datastoreItem xmlns:ds="http://schemas.openxmlformats.org/officeDocument/2006/customXml" ds:itemID="{FD51BEA4-A178-4D38-B67A-98F3CCD1F08B}">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LibreOffice/7.1.3.2$Linux_X86_64 LibreOffice_project/47f78053abe362b9384784d31a6e56f8511eb1c1</Application>
  <AppVersion>15.0000</AppVersion>
  <Pages>1</Pages>
  <Words>235</Words>
  <Characters>1330</Characters>
  <CharactersWithSpaces>1551</CharactersWithSpaces>
  <Paragraphs>19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2019-07-10T15:31:00Z</dcterms:created>
  <dc:creator>PRACTICAS2</dc:creator>
  <dc:description/>
  <dc:language>ca-ES</dc:language>
  <cp:lastModifiedBy/>
  <dcterms:modified xsi:type="dcterms:W3CDTF">2023-10-28T23:01:30Z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0x0101005FD4C3D66A94E44499D410199BFA5EE1</vt:lpwstr>
  </property>
  <property fmtid="{D5CDD505-2E9C-101B-9397-08002B2CF9AE}" pid="3" name="MediaServiceImageTags">
    <vt:lpwstr/>
  </property>
</Properties>
</file>