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Voluntaris de Protecció Civil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voluntaris de Protecció Civil.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7/1985, de 2 d’abril, reguladora de les bases del règim local; Llei 17/2015, de 9 de juliol, del sistema nacional de protecció civil;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 altra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personals, acadèmi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profe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sionals.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Comuni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utònoma.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Terminis previstos de supressió.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són conservades mentre persisteixi la relació de voluntariat i, posteriorment, fins que s’hagi compl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7AABE4-AEB9-435C-A700-A6313C74437C}">
  <ds:schemaRefs/>
</ds:datastoreItem>
</file>

<file path=customXml/itemProps2.xml><?xml version="1.0" encoding="utf-8"?>
<ds:datastoreItem xmlns:ds="http://schemas.openxmlformats.org/officeDocument/2006/customXml" ds:itemID="{C641380E-0E5F-4AC6-8203-FBAB15E94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525FF-56BA-413C-8497-7A2E8C0ED0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LibreOffice/7.1.3.2$Linux_X86_64 LibreOffice_project/47f78053abe362b9384784d31a6e56f8511eb1c1</Application>
  <AppVersion>15.0000</AppVersion>
  <Pages>1</Pages>
  <Words>190</Words>
  <Characters>1177</Characters>
  <CharactersWithSpaces>1352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2023-10-28T23:10:05Z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