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358F" w14:textId="514A4A45" w:rsidR="25339D57" w:rsidRDefault="4B5A8156" w:rsidP="4B5A815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4B5A8156">
        <w:rPr>
          <w:rFonts w:ascii="Arial" w:eastAsia="Arial" w:hAnsi="Arial" w:cs="Arial"/>
          <w:b/>
          <w:bCs/>
          <w:sz w:val="32"/>
          <w:szCs w:val="32"/>
          <w:lang w:val="es-ES"/>
        </w:rPr>
        <w:t>Mediación</w:t>
      </w:r>
    </w:p>
    <w:p w14:paraId="26A0C416" w14:textId="0A116262" w:rsidR="25339D57" w:rsidRDefault="25339D57" w:rsidP="25339D57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D662DB" w14:paraId="618C12BD" w14:textId="77777777" w:rsidTr="49672B1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44391A22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0A37501D" w14:textId="77777777" w:rsidTr="49672B1F">
        <w:trPr>
          <w:trHeight w:val="446"/>
        </w:trPr>
        <w:tc>
          <w:tcPr>
            <w:tcW w:w="8926" w:type="dxa"/>
          </w:tcPr>
          <w:p w14:paraId="5DAB6C7B" w14:textId="15CD7974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D60F9">
              <w:rPr>
                <w:rFonts w:ascii="Arial" w:eastAsia="Arial" w:hAnsi="Arial" w:cs="Arial"/>
                <w:lang w:val="es-ES"/>
              </w:rPr>
              <w:t>Gestión de servicio de mediación para resolución de conflictos.</w:t>
            </w:r>
          </w:p>
        </w:tc>
      </w:tr>
      <w:tr w:rsidR="00D662DB" w14:paraId="4AFC7FD2" w14:textId="77777777" w:rsidTr="49672B1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9362339" w14:textId="4604CF32" w:rsidR="796C7862" w:rsidRDefault="6D7D60F9" w:rsidP="6D7D60F9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35682AB0" w14:textId="77777777" w:rsidTr="49672B1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E94FCA7" w14:textId="077D0420" w:rsidR="796C7862" w:rsidRDefault="00307B62" w:rsidP="6D7D60F9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307B62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D662DB" w14:paraId="50E3B7B9" w14:textId="77777777" w:rsidTr="49672B1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42AD876" w14:textId="029A0619" w:rsidR="796C7862" w:rsidRDefault="6D7D60F9" w:rsidP="6D7D60F9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02EB378F" w14:textId="77777777" w:rsidTr="49672B1F">
        <w:trPr>
          <w:trHeight w:val="548"/>
        </w:trPr>
        <w:tc>
          <w:tcPr>
            <w:tcW w:w="8926" w:type="dxa"/>
          </w:tcPr>
          <w:p w14:paraId="6A05A809" w14:textId="01B2CCAF" w:rsidR="00DD512E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D662DB" w14:paraId="647836D6" w14:textId="77777777" w:rsidTr="49672B1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D662DB" w14:paraId="5A39BBE3" w14:textId="77777777" w:rsidTr="49672B1F">
        <w:trPr>
          <w:trHeight w:val="478"/>
        </w:trPr>
        <w:tc>
          <w:tcPr>
            <w:tcW w:w="8926" w:type="dxa"/>
          </w:tcPr>
          <w:p w14:paraId="72A3D3EC" w14:textId="7196E665" w:rsidR="00CE3EFF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D662DB" w14:paraId="1A532762" w14:textId="77777777" w:rsidTr="49672B1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3EF85495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0D0B940D" w14:textId="77777777" w:rsidTr="49672B1F">
        <w:trPr>
          <w:trHeight w:val="461"/>
        </w:trPr>
        <w:tc>
          <w:tcPr>
            <w:tcW w:w="8926" w:type="dxa"/>
          </w:tcPr>
          <w:p w14:paraId="60061E4C" w14:textId="414CF36A" w:rsidR="00CE3EFF" w:rsidRPr="00A5760C" w:rsidRDefault="00AC3C3C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Partes del proceso</w:t>
            </w:r>
          </w:p>
        </w:tc>
      </w:tr>
      <w:tr w:rsidR="00D662DB" w14:paraId="57EC7778" w14:textId="77777777" w:rsidTr="49672B1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C07E05E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44EAFD9C" w14:textId="77777777" w:rsidTr="49672B1F">
        <w:trPr>
          <w:trHeight w:val="457"/>
        </w:trPr>
        <w:tc>
          <w:tcPr>
            <w:tcW w:w="8926" w:type="dxa"/>
          </w:tcPr>
          <w:p w14:paraId="3DEEC669" w14:textId="2E5C94C8" w:rsidR="00CE3EFF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Identificativos, características personales, Circunstancias sociales, académicos y profesionales, detalles de empleo, económico-financieros y de seguros; categorías especiales de datos</w:t>
            </w:r>
          </w:p>
        </w:tc>
      </w:tr>
      <w:tr w:rsidR="00D662DB" w14:paraId="2294578C" w14:textId="77777777" w:rsidTr="49672B1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72BB6DD0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D662DB" w14:paraId="3656B9AB" w14:textId="77777777" w:rsidTr="49672B1F">
        <w:trPr>
          <w:trHeight w:val="457"/>
        </w:trPr>
        <w:tc>
          <w:tcPr>
            <w:tcW w:w="8926" w:type="dxa"/>
          </w:tcPr>
          <w:p w14:paraId="049F31CB" w14:textId="1EF0C5B0" w:rsidR="00CE3EFF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No existen comunicaciones de datos previstas.</w:t>
            </w:r>
          </w:p>
        </w:tc>
      </w:tr>
      <w:tr w:rsidR="00D662DB" w14:paraId="1660B411" w14:textId="77777777" w:rsidTr="49672B1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5DD53196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53128261" w14:textId="77777777" w:rsidTr="49672B1F">
        <w:trPr>
          <w:trHeight w:val="457"/>
        </w:trPr>
        <w:tc>
          <w:tcPr>
            <w:tcW w:w="8926" w:type="dxa"/>
          </w:tcPr>
          <w:p w14:paraId="62486C05" w14:textId="63B6F392" w:rsidR="00CE3EFF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D662DB" w14:paraId="097CD551" w14:textId="77777777" w:rsidTr="49672B1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2F76B007" w:rsidR="00455F9B" w:rsidRPr="00A5760C" w:rsidRDefault="6D7D60F9" w:rsidP="6D7D60F9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D60F9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D7D60F9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D7D60F9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662DB" w14:paraId="4101652C" w14:textId="77777777" w:rsidTr="49672B1F">
        <w:trPr>
          <w:trHeight w:val="539"/>
        </w:trPr>
        <w:tc>
          <w:tcPr>
            <w:tcW w:w="8926" w:type="dxa"/>
          </w:tcPr>
          <w:p w14:paraId="1299C43A" w14:textId="26672035" w:rsidR="00CE3EFF" w:rsidRPr="00A5760C" w:rsidRDefault="05EF43FD" w:rsidP="05EF43F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5EF43FD">
              <w:rPr>
                <w:rFonts w:ascii="Arial" w:eastAsia="Arial" w:hAnsi="Arial" w:cs="Arial"/>
                <w:lang w:val="es-ES"/>
              </w:rPr>
              <w:t>Los   datos   se   conservarán   hasta   que   se   haya   cumplido   el   plazo   de   prescripción   de   posibles responsabilidades nacidas del tratamiento.</w:t>
            </w:r>
          </w:p>
        </w:tc>
      </w:tr>
    </w:tbl>
    <w:p w14:paraId="78077647" w14:textId="211BB29B" w:rsidR="796C7862" w:rsidRDefault="796C786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B910" w14:textId="77777777" w:rsidR="00307B62" w:rsidRDefault="00307B62">
      <w:r>
        <w:separator/>
      </w:r>
    </w:p>
  </w:endnote>
  <w:endnote w:type="continuationSeparator" w:id="0">
    <w:p w14:paraId="01C78964" w14:textId="77777777" w:rsidR="00307B62" w:rsidRDefault="003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62F" w14:textId="77777777" w:rsidR="00307B62" w:rsidRDefault="00307B62">
      <w:r>
        <w:separator/>
      </w:r>
    </w:p>
  </w:footnote>
  <w:footnote w:type="continuationSeparator" w:id="0">
    <w:p w14:paraId="00B453B9" w14:textId="77777777" w:rsidR="00307B62" w:rsidRDefault="0030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307B62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689BF11A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3752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07B62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C3C3C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662DB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5EF43FD"/>
    <w:rsid w:val="25339D57"/>
    <w:rsid w:val="49672B1F"/>
    <w:rsid w:val="4B5A8156"/>
    <w:rsid w:val="6D7D60F9"/>
    <w:rsid w:val="796C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43D3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b520470-4f19-4123-b132-606aa5db623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7D2D-3E1E-4665-B706-50F664856557}">
  <ds:schemaRefs/>
</ds:datastoreItem>
</file>

<file path=customXml/itemProps2.xml><?xml version="1.0" encoding="utf-8"?>
<ds:datastoreItem xmlns:ds="http://schemas.openxmlformats.org/officeDocument/2006/customXml" ds:itemID="{D55930CC-3F4D-4244-B31E-36946B090319}">
  <ds:schemaRefs/>
</ds:datastoreItem>
</file>

<file path=customXml/itemProps3.xml><?xml version="1.0" encoding="utf-8"?>
<ds:datastoreItem xmlns:ds="http://schemas.openxmlformats.org/officeDocument/2006/customXml" ds:itemID="{CEDAD16B-CB8C-4DB6-95B8-29C1F49B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