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7EF8" w14:textId="69906F0C" w:rsidR="4E14D53E" w:rsidRDefault="7C3684CF" w:rsidP="7C3684CF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7C3684CF">
        <w:rPr>
          <w:rFonts w:ascii="Arial" w:eastAsia="Arial" w:hAnsi="Arial" w:cs="Arial"/>
          <w:b/>
          <w:bCs/>
          <w:sz w:val="32"/>
          <w:szCs w:val="32"/>
          <w:lang w:val="es-ES"/>
        </w:rPr>
        <w:t>Protocolo, Honores y distinciones</w:t>
      </w:r>
    </w:p>
    <w:p w14:paraId="7FE2C3E4" w14:textId="2084D7D8" w:rsidR="4E14D53E" w:rsidRDefault="4E14D53E" w:rsidP="4E14D53E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D216DA" w14:paraId="618C12BD" w14:textId="77777777" w:rsidTr="7F239385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3C131F9C" w:rsidR="00455F9B" w:rsidRPr="00A5760C" w:rsidRDefault="5587B198" w:rsidP="5587B198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587B198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587B198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216DA" w14:paraId="0A37501D" w14:textId="77777777" w:rsidTr="7F239385">
        <w:trPr>
          <w:trHeight w:val="446"/>
        </w:trPr>
        <w:tc>
          <w:tcPr>
            <w:tcW w:w="8926" w:type="dxa"/>
          </w:tcPr>
          <w:p w14:paraId="5DAB6C7B" w14:textId="1234735B" w:rsidR="00455F9B" w:rsidRPr="00A5760C" w:rsidRDefault="5587B198" w:rsidP="5587B1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587B198">
              <w:rPr>
                <w:rFonts w:ascii="Arial" w:eastAsia="Arial" w:hAnsi="Arial" w:cs="Arial"/>
                <w:lang w:val="es-ES"/>
              </w:rPr>
              <w:t>Datos de contacto de personas físicas o representantes de entidades jurídicas necesarios para la organización de actos protocolarios y/o que han sido objeto de otorgamiento de honores o distinciones por parte del Ayuntamiento.</w:t>
            </w:r>
          </w:p>
        </w:tc>
      </w:tr>
      <w:tr w:rsidR="00D216DA" w14:paraId="7BBDE6B8" w14:textId="77777777" w:rsidTr="7F239385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91EC2B0" w14:textId="78FC35B8" w:rsidR="3546E23A" w:rsidRDefault="5587B198" w:rsidP="5587B198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587B198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587B198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216DA" w14:paraId="58574374" w14:textId="77777777" w:rsidTr="7F239385">
        <w:trPr>
          <w:trHeight w:val="446"/>
        </w:trPr>
        <w:tc>
          <w:tcPr>
            <w:tcW w:w="8926" w:type="dxa"/>
            <w:shd w:val="clear" w:color="auto" w:fill="F2F2F2" w:themeFill="background1" w:themeFillShade="F2"/>
          </w:tcPr>
          <w:p w14:paraId="0CCB99C8" w14:textId="2F121257" w:rsidR="3546E23A" w:rsidRDefault="00F622FF" w:rsidP="5587B198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F622FF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D216DA" w14:paraId="5D6B301F" w14:textId="77777777" w:rsidTr="7F239385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48AD6E93" w14:textId="64731B71" w:rsidR="3546E23A" w:rsidRDefault="5587B198" w:rsidP="5587B198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587B198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587B198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216DA" w14:paraId="02EB378F" w14:textId="77777777" w:rsidTr="7F239385">
        <w:trPr>
          <w:trHeight w:val="548"/>
        </w:trPr>
        <w:tc>
          <w:tcPr>
            <w:tcW w:w="8926" w:type="dxa"/>
          </w:tcPr>
          <w:p w14:paraId="6A05A809" w14:textId="71E1B073" w:rsidR="00DD512E" w:rsidRPr="00A5760C" w:rsidRDefault="7C3684CF" w:rsidP="7C3684C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C3684CF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D216DA" w14:paraId="647836D6" w14:textId="77777777" w:rsidTr="7F239385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587B198" w:rsidP="5587B1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D216DA" w14:paraId="5A39BBE3" w14:textId="77777777" w:rsidTr="7F239385">
        <w:trPr>
          <w:trHeight w:val="478"/>
        </w:trPr>
        <w:tc>
          <w:tcPr>
            <w:tcW w:w="8926" w:type="dxa"/>
          </w:tcPr>
          <w:p w14:paraId="72A3D3EC" w14:textId="4577108F" w:rsidR="00CE3EFF" w:rsidRPr="00A5760C" w:rsidRDefault="7C3684CF" w:rsidP="7C3684C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C3684CF">
              <w:rPr>
                <w:rFonts w:ascii="Arial" w:eastAsia="Arial" w:hAnsi="Arial" w:cs="Arial"/>
                <w:lang w:val="es-ES"/>
              </w:rPr>
              <w:t>- Ley 7/1985, de 2 de abril, Reguladora de las Bases del Régimen Local. - Ley 39/2015, de 1 de octubre, del Procedimiento Administrativo Común de las Administraciones Públicas.</w:t>
            </w:r>
          </w:p>
        </w:tc>
      </w:tr>
      <w:tr w:rsidR="00D216DA" w14:paraId="1A532762" w14:textId="77777777" w:rsidTr="7F239385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32578DAE" w:rsidR="00455F9B" w:rsidRPr="00A5760C" w:rsidRDefault="5587B198" w:rsidP="5587B1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587B198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587B198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216DA" w14:paraId="0D0B940D" w14:textId="77777777" w:rsidTr="7F239385">
        <w:trPr>
          <w:trHeight w:val="461"/>
        </w:trPr>
        <w:tc>
          <w:tcPr>
            <w:tcW w:w="8926" w:type="dxa"/>
          </w:tcPr>
          <w:p w14:paraId="60061E4C" w14:textId="77C99038" w:rsidR="00CE3EFF" w:rsidRPr="00F622FF" w:rsidRDefault="7C3684CF" w:rsidP="7C3684C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</w:rPr>
            </w:pPr>
            <w:r w:rsidRPr="00F622FF">
              <w:rPr>
                <w:rFonts w:ascii="Arial" w:eastAsia="Arial" w:hAnsi="Arial" w:cs="Arial"/>
              </w:rPr>
              <w:t xml:space="preserve">Personas </w:t>
            </w:r>
            <w:proofErr w:type="spellStart"/>
            <w:r w:rsidRPr="00F622FF">
              <w:rPr>
                <w:rFonts w:ascii="Arial" w:eastAsia="Arial" w:hAnsi="Arial" w:cs="Arial"/>
              </w:rPr>
              <w:t>físicas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F622FF">
              <w:rPr>
                <w:rFonts w:ascii="Arial" w:eastAsia="Arial" w:hAnsi="Arial" w:cs="Arial"/>
              </w:rPr>
              <w:t>representantes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de entidades </w:t>
            </w:r>
            <w:proofErr w:type="spellStart"/>
            <w:r w:rsidRPr="00F622FF">
              <w:rPr>
                <w:rFonts w:ascii="Arial" w:eastAsia="Arial" w:hAnsi="Arial" w:cs="Arial"/>
              </w:rPr>
              <w:t>jurídicas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que </w:t>
            </w:r>
            <w:proofErr w:type="spellStart"/>
            <w:r w:rsidRPr="00F622FF">
              <w:rPr>
                <w:rFonts w:ascii="Arial" w:eastAsia="Arial" w:hAnsi="Arial" w:cs="Arial"/>
              </w:rPr>
              <w:t>participen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F622FF">
              <w:rPr>
                <w:rFonts w:ascii="Arial" w:eastAsia="Arial" w:hAnsi="Arial" w:cs="Arial"/>
              </w:rPr>
              <w:t>asistan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F622FF">
              <w:rPr>
                <w:rFonts w:ascii="Arial" w:eastAsia="Arial" w:hAnsi="Arial" w:cs="Arial"/>
              </w:rPr>
              <w:t>a</w:t>
            </w:r>
            <w:proofErr w:type="gramEnd"/>
            <w:r w:rsidRPr="00F622F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622FF">
              <w:rPr>
                <w:rFonts w:ascii="Arial" w:eastAsia="Arial" w:hAnsi="Arial" w:cs="Arial"/>
              </w:rPr>
              <w:t>actos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622FF">
              <w:rPr>
                <w:rFonts w:ascii="Arial" w:eastAsia="Arial" w:hAnsi="Arial" w:cs="Arial"/>
              </w:rPr>
              <w:t>protocolarios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622FF">
              <w:rPr>
                <w:rFonts w:ascii="Arial" w:eastAsia="Arial" w:hAnsi="Arial" w:cs="Arial"/>
              </w:rPr>
              <w:t>organizados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por la Administración o a los que la Administración haya </w:t>
            </w:r>
            <w:proofErr w:type="spellStart"/>
            <w:r w:rsidRPr="00F622FF">
              <w:rPr>
                <w:rFonts w:ascii="Arial" w:eastAsia="Arial" w:hAnsi="Arial" w:cs="Arial"/>
              </w:rPr>
              <w:t>concedido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622FF">
              <w:rPr>
                <w:rFonts w:ascii="Arial" w:eastAsia="Arial" w:hAnsi="Arial" w:cs="Arial"/>
              </w:rPr>
              <w:t>honores</w:t>
            </w:r>
            <w:proofErr w:type="spellEnd"/>
            <w:r w:rsidRPr="00F622FF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F622FF">
              <w:rPr>
                <w:rFonts w:ascii="Arial" w:eastAsia="Arial" w:hAnsi="Arial" w:cs="Arial"/>
              </w:rPr>
              <w:t>distinciones</w:t>
            </w:r>
            <w:proofErr w:type="spellEnd"/>
            <w:r w:rsidRPr="00F622FF">
              <w:rPr>
                <w:rFonts w:ascii="Arial" w:eastAsia="Arial" w:hAnsi="Arial" w:cs="Arial"/>
              </w:rPr>
              <w:t>.</w:t>
            </w:r>
          </w:p>
        </w:tc>
      </w:tr>
      <w:tr w:rsidR="00D216DA" w14:paraId="57EC7778" w14:textId="77777777" w:rsidTr="7F239385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15A6902E" w:rsidR="00455F9B" w:rsidRPr="00A5760C" w:rsidRDefault="5587B198" w:rsidP="5587B1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587B198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587B198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216DA" w14:paraId="44EAFD9C" w14:textId="77777777" w:rsidTr="7F239385">
        <w:trPr>
          <w:trHeight w:val="457"/>
        </w:trPr>
        <w:tc>
          <w:tcPr>
            <w:tcW w:w="8926" w:type="dxa"/>
          </w:tcPr>
          <w:p w14:paraId="3DEEC669" w14:textId="3AAA3787" w:rsidR="00CE3EFF" w:rsidRPr="00A5760C" w:rsidRDefault="7C3684CF" w:rsidP="7C3684C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C3684CF">
              <w:rPr>
                <w:rFonts w:ascii="Arial" w:eastAsia="Arial" w:hAnsi="Arial" w:cs="Arial"/>
                <w:lang w:val="es-ES"/>
              </w:rPr>
              <w:t>-Datos identificativos; Características personales; Académicos y profesionales; Detalles del empleo.</w:t>
            </w:r>
          </w:p>
        </w:tc>
      </w:tr>
      <w:tr w:rsidR="00D216DA" w14:paraId="2294578C" w14:textId="77777777" w:rsidTr="7F239385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07FD1E01" w:rsidR="00455F9B" w:rsidRPr="00A5760C" w:rsidRDefault="5587B198" w:rsidP="5587B1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587B198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587B198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D216DA" w14:paraId="3656B9AB" w14:textId="77777777" w:rsidTr="7F239385">
        <w:trPr>
          <w:trHeight w:val="457"/>
        </w:trPr>
        <w:tc>
          <w:tcPr>
            <w:tcW w:w="8926" w:type="dxa"/>
          </w:tcPr>
          <w:p w14:paraId="049F31CB" w14:textId="27BDD0B5" w:rsidR="00CE3EFF" w:rsidRPr="00A5760C" w:rsidRDefault="7C3684CF" w:rsidP="7C3684C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C3684CF">
              <w:rPr>
                <w:rFonts w:ascii="Arial" w:eastAsia="Arial" w:hAnsi="Arial" w:cs="Arial"/>
                <w:lang w:val="es-ES"/>
              </w:rPr>
              <w:t>Medios de comunicación</w:t>
            </w:r>
          </w:p>
        </w:tc>
      </w:tr>
      <w:tr w:rsidR="00D216DA" w14:paraId="1660B411" w14:textId="77777777" w:rsidTr="7F239385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91494E5" w:rsidR="00455F9B" w:rsidRPr="00A5760C" w:rsidRDefault="5587B198" w:rsidP="5587B1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587B198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587B198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216DA" w14:paraId="53128261" w14:textId="77777777" w:rsidTr="7F239385">
        <w:trPr>
          <w:trHeight w:val="457"/>
        </w:trPr>
        <w:tc>
          <w:tcPr>
            <w:tcW w:w="8926" w:type="dxa"/>
          </w:tcPr>
          <w:p w14:paraId="62486C05" w14:textId="3A671EA0" w:rsidR="00CE3EFF" w:rsidRPr="00A5760C" w:rsidRDefault="7C3684CF" w:rsidP="7C3684C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C3684CF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D216DA" w14:paraId="097CD551" w14:textId="77777777" w:rsidTr="7F239385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8B5D339" w:rsidR="00455F9B" w:rsidRPr="00A5760C" w:rsidRDefault="5587B198" w:rsidP="5587B19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587B198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587B198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587B198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216DA" w14:paraId="4101652C" w14:textId="77777777" w:rsidTr="7F239385">
        <w:trPr>
          <w:trHeight w:val="539"/>
        </w:trPr>
        <w:tc>
          <w:tcPr>
            <w:tcW w:w="8926" w:type="dxa"/>
          </w:tcPr>
          <w:p w14:paraId="1299C43A" w14:textId="6E7F6E26" w:rsidR="00CE3EFF" w:rsidRPr="00A5760C" w:rsidRDefault="7C3684CF" w:rsidP="7C3684C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C3684CF">
              <w:rPr>
                <w:rFonts w:ascii="Arial" w:eastAsia="Arial" w:hAnsi="Arial" w:cs="Arial"/>
                <w:lang w:val="es-ES"/>
              </w:rPr>
              <w:t xml:space="preserve">Los datos se conservarán el tiempo necesario para el cumplimiento de la finalidad señalada y se almacenarán mientras el Ayuntamiento pueda tener responsabilidades derivadas de su tratamiento. </w:t>
            </w:r>
            <w:r w:rsidR="007E21DA" w:rsidRPr="7C3684CF">
              <w:rPr>
                <w:rFonts w:ascii="Arial" w:eastAsia="Arial" w:hAnsi="Arial" w:cs="Arial"/>
                <w:lang w:val="es-ES"/>
              </w:rPr>
              <w:t>Asimismo,</w:t>
            </w:r>
            <w:r w:rsidRPr="7C3684CF">
              <w:rPr>
                <w:rFonts w:ascii="Arial" w:eastAsia="Arial" w:hAnsi="Arial" w:cs="Arial"/>
                <w:lang w:val="es-ES"/>
              </w:rPr>
              <w:t xml:space="preserve"> se atenderá a los plazos de archivo temporal documental de acuerdo a los criterio de conservación, en cumplimiento de la Ley</w:t>
            </w:r>
          </w:p>
        </w:tc>
      </w:tr>
    </w:tbl>
    <w:p w14:paraId="1D8A1EB5" w14:textId="420DA28E" w:rsidR="3546E23A" w:rsidRDefault="3546E23A" w:rsidP="7C3684CF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7C3684CF">
      <w:pPr>
        <w:tabs>
          <w:tab w:val="left" w:pos="1200"/>
        </w:tabs>
        <w:rPr>
          <w:rFonts w:ascii="Arial" w:eastAsia="Arial" w:hAnsi="Arial" w:cs="Arial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8EAF" w14:textId="77777777" w:rsidR="00F622FF" w:rsidRDefault="00F622FF">
      <w:r>
        <w:separator/>
      </w:r>
    </w:p>
  </w:endnote>
  <w:endnote w:type="continuationSeparator" w:id="0">
    <w:p w14:paraId="21C52D2E" w14:textId="77777777" w:rsidR="00F622FF" w:rsidRDefault="00F6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EE9F" w14:textId="77777777" w:rsidR="00F622FF" w:rsidRDefault="00F622FF">
      <w:r>
        <w:separator/>
      </w:r>
    </w:p>
  </w:footnote>
  <w:footnote w:type="continuationSeparator" w:id="0">
    <w:p w14:paraId="003784FD" w14:textId="77777777" w:rsidR="00F622FF" w:rsidRDefault="00F6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F622FF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7B41EB5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1059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7E21DA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DA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22FF"/>
    <w:rsid w:val="00F63A90"/>
    <w:rsid w:val="00F70E44"/>
    <w:rsid w:val="00F721B5"/>
    <w:rsid w:val="00F778A7"/>
    <w:rsid w:val="00FD6089"/>
    <w:rsid w:val="00FF42FB"/>
    <w:rsid w:val="00FF6309"/>
    <w:rsid w:val="3546E23A"/>
    <w:rsid w:val="4E14D53E"/>
    <w:rsid w:val="5587B198"/>
    <w:rsid w:val="7C3684CF"/>
    <w:rsid w:val="7F239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EEFA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1cb47423-deed-4346-8676-7308228a4374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F2CD6-9E73-4A1D-8542-9D5F9B780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2A0F6-B6D4-4C42-ADCF-6FAD37775C8D}">
  <ds:schemaRefs/>
</ds:datastoreItem>
</file>

<file path=customXml/itemProps3.xml><?xml version="1.0" encoding="utf-8"?>
<ds:datastoreItem xmlns:ds="http://schemas.openxmlformats.org/officeDocument/2006/customXml" ds:itemID="{E1625BEF-5456-4530-8B1C-1839F89AC3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