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5A85" w14:textId="2CB3942D" w:rsidR="16EF62EB" w:rsidRDefault="73EBD255" w:rsidP="73EBD255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73EBD255">
        <w:rPr>
          <w:rFonts w:ascii="Arial" w:eastAsia="Arial" w:hAnsi="Arial" w:cs="Arial"/>
          <w:b/>
          <w:bCs/>
          <w:sz w:val="32"/>
          <w:szCs w:val="32"/>
          <w:lang w:val="es-ES"/>
        </w:rPr>
        <w:t>Salud Pública</w:t>
      </w:r>
    </w:p>
    <w:p w14:paraId="6649EBB3" w14:textId="535985B3" w:rsidR="16EF62EB" w:rsidRDefault="16EF62EB" w:rsidP="16EF62EB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C73476" w14:paraId="618C12BD" w14:textId="77777777" w:rsidTr="12AB945C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D832CAE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0A37501D" w14:textId="77777777" w:rsidTr="12AB945C">
        <w:trPr>
          <w:trHeight w:val="446"/>
        </w:trPr>
        <w:tc>
          <w:tcPr>
            <w:tcW w:w="8926" w:type="dxa"/>
          </w:tcPr>
          <w:p w14:paraId="5DAB6C7B" w14:textId="494386CC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FAA6D">
              <w:rPr>
                <w:rFonts w:ascii="Arial" w:eastAsia="Arial" w:hAnsi="Arial" w:cs="Arial"/>
                <w:lang w:val="es-ES"/>
              </w:rPr>
              <w:t>Gestión y control de tratamientos fitosanitarios, control de agua, control de plagas y otras actividades de vigilancia de la salud pública.</w:t>
            </w:r>
          </w:p>
        </w:tc>
      </w:tr>
      <w:tr w:rsidR="00C73476" w14:paraId="651671B6" w14:textId="77777777" w:rsidTr="12AB945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C22BA7B" w14:textId="2F525484" w:rsidR="24C27D12" w:rsidRDefault="6D7FAA6D" w:rsidP="6D7FAA6D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 xml:space="preserve">¿Cómo se puede contactar con el </w:t>
            </w:r>
            <w:proofErr w:type="gramStart"/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Delegado</w:t>
            </w:r>
            <w:proofErr w:type="gramEnd"/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 xml:space="preserve"> de Protección de Datos?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01F1A497" w14:textId="77777777" w:rsidTr="12AB945C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22CD01D4" w14:textId="1933F7CF" w:rsidR="24C27D12" w:rsidRDefault="008551A7" w:rsidP="6D7FAA6D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8551A7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C73476" w14:paraId="41131EDB" w14:textId="77777777" w:rsidTr="12AB945C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1471776D" w14:textId="6197F904" w:rsidR="24C27D12" w:rsidRDefault="6D7FAA6D" w:rsidP="6D7FAA6D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02EB378F" w14:textId="77777777" w:rsidTr="12AB945C">
        <w:trPr>
          <w:trHeight w:val="548"/>
        </w:trPr>
        <w:tc>
          <w:tcPr>
            <w:tcW w:w="8926" w:type="dxa"/>
          </w:tcPr>
          <w:p w14:paraId="6A05A809" w14:textId="6328BAA9" w:rsidR="00DD512E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Interés público en base al art. 6.1 e) RGPD;</w:t>
            </w:r>
          </w:p>
        </w:tc>
      </w:tr>
      <w:tr w:rsidR="00C73476" w14:paraId="647836D6" w14:textId="77777777" w:rsidTr="12AB945C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C73476" w14:paraId="5A39BBE3" w14:textId="77777777" w:rsidTr="12AB945C">
        <w:trPr>
          <w:trHeight w:val="478"/>
        </w:trPr>
        <w:tc>
          <w:tcPr>
            <w:tcW w:w="8926" w:type="dxa"/>
          </w:tcPr>
          <w:p w14:paraId="72A3D3EC" w14:textId="35500216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- Ley 7/1985, de 2 de abril, Reguladora de las Bases del Régimen Local. - Ley 33/2011, de 4 de octubre, General de Salud Pública. - Ley 14/1986, de 25 de abril, General de Sanidad. - y demás normativa aplicable.</w:t>
            </w:r>
          </w:p>
        </w:tc>
      </w:tr>
      <w:tr w:rsidR="00C73476" w14:paraId="1A532762" w14:textId="77777777" w:rsidTr="12AB945C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286594B2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0D0B940D" w14:textId="77777777" w:rsidTr="12AB945C">
        <w:trPr>
          <w:trHeight w:val="461"/>
        </w:trPr>
        <w:tc>
          <w:tcPr>
            <w:tcW w:w="8926" w:type="dxa"/>
          </w:tcPr>
          <w:p w14:paraId="60061E4C" w14:textId="02EFBEB0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solicitantes</w:t>
            </w:r>
          </w:p>
        </w:tc>
      </w:tr>
      <w:tr w:rsidR="00C73476" w14:paraId="57EC7778" w14:textId="77777777" w:rsidTr="12AB945C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0425A095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44EAFD9C" w14:textId="77777777" w:rsidTr="12AB945C">
        <w:trPr>
          <w:trHeight w:val="457"/>
        </w:trPr>
        <w:tc>
          <w:tcPr>
            <w:tcW w:w="8926" w:type="dxa"/>
          </w:tcPr>
          <w:p w14:paraId="3DEEC669" w14:textId="366F5173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Datos identificativos, Características personales</w:t>
            </w:r>
          </w:p>
        </w:tc>
      </w:tr>
      <w:tr w:rsidR="00C73476" w14:paraId="2294578C" w14:textId="77777777" w:rsidTr="12AB945C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27C31A43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C73476" w14:paraId="3656B9AB" w14:textId="77777777" w:rsidTr="12AB945C">
        <w:trPr>
          <w:trHeight w:val="457"/>
        </w:trPr>
        <w:tc>
          <w:tcPr>
            <w:tcW w:w="8926" w:type="dxa"/>
          </w:tcPr>
          <w:p w14:paraId="049F31CB" w14:textId="5FB3F746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No existen comunicaciones de datos previstas</w:t>
            </w:r>
          </w:p>
        </w:tc>
      </w:tr>
      <w:tr w:rsidR="00C73476" w14:paraId="1660B411" w14:textId="77777777" w:rsidTr="12AB945C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07ED357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53128261" w14:textId="77777777" w:rsidTr="12AB945C">
        <w:trPr>
          <w:trHeight w:val="457"/>
        </w:trPr>
        <w:tc>
          <w:tcPr>
            <w:tcW w:w="8926" w:type="dxa"/>
          </w:tcPr>
          <w:p w14:paraId="62486C05" w14:textId="61519D32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C73476" w14:paraId="097CD551" w14:textId="77777777" w:rsidTr="12AB945C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711ABDDB" w:rsidR="00455F9B" w:rsidRPr="00A5760C" w:rsidRDefault="6D7FAA6D" w:rsidP="6D7FAA6D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D7FAA6D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D7FAA6D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D7FAA6D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C73476" w14:paraId="4101652C" w14:textId="77777777" w:rsidTr="12AB945C">
        <w:trPr>
          <w:trHeight w:val="539"/>
        </w:trPr>
        <w:tc>
          <w:tcPr>
            <w:tcW w:w="8926" w:type="dxa"/>
          </w:tcPr>
          <w:p w14:paraId="1299C43A" w14:textId="2B10C12B" w:rsidR="00CE3EFF" w:rsidRPr="00A5760C" w:rsidRDefault="73EBD255" w:rsidP="73EBD255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73EBD255">
              <w:rPr>
                <w:rFonts w:ascii="Arial" w:eastAsia="Arial" w:hAnsi="Arial" w:cs="Arial"/>
                <w:lang w:val="es-ES"/>
              </w:rPr>
              <w:t xml:space="preserve">Los datos serán conservados, como mínimo, hasta el siguiente ciclo de control de vigilancia </w:t>
            </w:r>
            <w:r w:rsidR="007B1743" w:rsidRPr="73EBD255">
              <w:rPr>
                <w:rFonts w:ascii="Arial" w:eastAsia="Arial" w:hAnsi="Arial" w:cs="Arial"/>
                <w:lang w:val="es-ES"/>
              </w:rPr>
              <w:t>de la</w:t>
            </w:r>
            <w:r w:rsidRPr="73EBD255">
              <w:rPr>
                <w:rFonts w:ascii="Arial" w:eastAsia="Arial" w:hAnsi="Arial" w:cs="Arial"/>
                <w:lang w:val="es-ES"/>
              </w:rPr>
              <w:t xml:space="preserve"> salud pública y, posteriormente, hasta que se haya cumplido el plazo de prescripción </w:t>
            </w:r>
            <w:proofErr w:type="gramStart"/>
            <w:r w:rsidRPr="73EBD255">
              <w:rPr>
                <w:rFonts w:ascii="Arial" w:eastAsia="Arial" w:hAnsi="Arial" w:cs="Arial"/>
                <w:lang w:val="es-ES"/>
              </w:rPr>
              <w:t>de  posibles</w:t>
            </w:r>
            <w:proofErr w:type="gramEnd"/>
            <w:r w:rsidRPr="73EBD255">
              <w:rPr>
                <w:rFonts w:ascii="Arial" w:eastAsia="Arial" w:hAnsi="Arial" w:cs="Arial"/>
                <w:lang w:val="es-ES"/>
              </w:rPr>
              <w:t xml:space="preserve"> responsabilidades nacidas del tratamiento.</w:t>
            </w:r>
          </w:p>
        </w:tc>
      </w:tr>
    </w:tbl>
    <w:p w14:paraId="566DD5B2" w14:textId="29B6445C" w:rsidR="24C27D12" w:rsidRDefault="24C27D12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375D" w14:textId="77777777" w:rsidR="00C67230" w:rsidRDefault="00C67230">
      <w:r>
        <w:separator/>
      </w:r>
    </w:p>
  </w:endnote>
  <w:endnote w:type="continuationSeparator" w:id="0">
    <w:p w14:paraId="476BC2B3" w14:textId="77777777" w:rsidR="00C67230" w:rsidRDefault="00C6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FEF9" w14:textId="77777777" w:rsidR="00C67230" w:rsidRDefault="00C67230">
      <w:r>
        <w:separator/>
      </w:r>
    </w:p>
  </w:footnote>
  <w:footnote w:type="continuationSeparator" w:id="0">
    <w:p w14:paraId="01FD27CD" w14:textId="77777777" w:rsidR="00C67230" w:rsidRDefault="00C6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8551A7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1EF290E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27541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72744"/>
    <w:rsid w:val="00386142"/>
    <w:rsid w:val="003A4A18"/>
    <w:rsid w:val="003C1A59"/>
    <w:rsid w:val="003F73ED"/>
    <w:rsid w:val="00400A34"/>
    <w:rsid w:val="00431601"/>
    <w:rsid w:val="00455F9B"/>
    <w:rsid w:val="004C66E6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1743"/>
    <w:rsid w:val="007B532F"/>
    <w:rsid w:val="00805E10"/>
    <w:rsid w:val="00854747"/>
    <w:rsid w:val="008551A7"/>
    <w:rsid w:val="008B5F6C"/>
    <w:rsid w:val="00921BA8"/>
    <w:rsid w:val="0092253D"/>
    <w:rsid w:val="00946D24"/>
    <w:rsid w:val="0095197D"/>
    <w:rsid w:val="00964D22"/>
    <w:rsid w:val="00982F69"/>
    <w:rsid w:val="009A6811"/>
    <w:rsid w:val="009C398F"/>
    <w:rsid w:val="009C44EC"/>
    <w:rsid w:val="009E792A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67230"/>
    <w:rsid w:val="00C73476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B0548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2AB945C"/>
    <w:rsid w:val="16EF62EB"/>
    <w:rsid w:val="24C27D12"/>
    <w:rsid w:val="6D7FAA6D"/>
    <w:rsid w:val="73EBD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953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9eb698f1-6c25-4cd6-a66c-15a902837891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97B89-CC1E-4C11-A616-F8E7FF878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E1C93-E4AF-45C6-AA16-BE814BCCF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D4881-0F22-4754-80CB-2F90B80A123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2023-11-20T13:16:00Z</dcterms:created>
  <dcterms:modified xsi:type="dcterms:W3CDTF">2023-11-20T13:16:00Z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