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21D5BAE" w14:textId="77777777" w:rsidR="0039593C" w:rsidRDefault="0039593C" w:rsidP="001D0750">
      <w:pPr>
        <w:rPr>
          <w:b/>
          <w:sz w:val="32"/>
          <w:szCs w:val="32"/>
        </w:rPr>
      </w:pPr>
    </w:p>
    <w:p w14:paraId="2B52F708" w14:textId="77777777" w:rsidR="0039593C" w:rsidRPr="007839EF" w:rsidRDefault="00696AD3" w:rsidP="001D0750">
      <w:pPr>
        <w:jc w:val="center"/>
        <w:rPr>
          <w:b/>
          <w:sz w:val="32"/>
          <w:szCs w:val="32"/>
          <w:u w:val="single"/>
        </w:rPr>
      </w:pPr>
      <w:r w:rsidRPr="007839EF">
        <w:rPr>
          <w:b/>
          <w:sz w:val="32"/>
          <w:szCs w:val="32"/>
          <w:u w:val="single"/>
        </w:rPr>
        <w:t>DECLARACIÓN RESPONSABLE DE INICIO DE ACTIVIDAD</w:t>
      </w:r>
      <w:r w:rsidR="00987ABC">
        <w:rPr>
          <w:b/>
          <w:sz w:val="32"/>
          <w:szCs w:val="32"/>
          <w:u w:val="single"/>
        </w:rPr>
        <w:t xml:space="preserve"> PERMANENTE</w:t>
      </w:r>
      <w:r w:rsidR="007839EF" w:rsidRPr="007839EF">
        <w:rPr>
          <w:b/>
          <w:sz w:val="32"/>
          <w:szCs w:val="32"/>
          <w:u w:val="single"/>
        </w:rPr>
        <w:t xml:space="preserve"> </w:t>
      </w:r>
      <w:r w:rsidR="00AE4250">
        <w:rPr>
          <w:b/>
          <w:sz w:val="32"/>
          <w:szCs w:val="32"/>
          <w:u w:val="single"/>
        </w:rPr>
        <w:t>(</w:t>
      </w:r>
      <w:r w:rsidR="007839EF" w:rsidRPr="007839EF">
        <w:rPr>
          <w:b/>
          <w:sz w:val="32"/>
          <w:szCs w:val="32"/>
          <w:u w:val="single"/>
        </w:rPr>
        <w:t>INOCUA O MENOR</w:t>
      </w:r>
      <w:r w:rsidR="00AE4250">
        <w:rPr>
          <w:b/>
          <w:sz w:val="32"/>
          <w:szCs w:val="32"/>
          <w:u w:val="single"/>
        </w:rPr>
        <w:t>)</w:t>
      </w: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1701"/>
        <w:gridCol w:w="851"/>
        <w:gridCol w:w="4251"/>
      </w:tblGrid>
      <w:tr w:rsidR="00391CE5" w14:paraId="10575569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28DBB910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155B5650" w14:textId="77777777" w:rsidTr="00F8570F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01745246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6684F296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69E522F0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C0AF6A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7BA467D6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6D306590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74B54A02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4F7D158D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67A46E7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6BFECD1A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290F5FB3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4DD7163E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55B3FF8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CB09193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6CCD7596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2124FCBF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2300EB9A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6A710B8" w14:textId="77777777" w:rsidTr="00F8570F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48B202CE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0228076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6FE7061A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02396BBE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</w:p>
        </w:tc>
      </w:tr>
      <w:tr w:rsidR="009B51DB" w14:paraId="172B3EAC" w14:textId="77777777" w:rsidTr="00F8570F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0CE2087D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566C635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6F061D5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11005F4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0EC147B2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27E83A6D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13163B5F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BC99FBF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EE61CAB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3CE6A25D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76EFA63E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62C99E4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AA1E0C0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310244B2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3F122021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567660F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5AC31FA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8A058A0" w14:textId="77777777" w:rsidTr="00F8570F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7F37D720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1C44DB5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4C884280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5A74C3CC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47A38121" w14:textId="77777777" w:rsidTr="00F8570F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226BF6B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22E5095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29878477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69DAFD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  <w:shd w:val="clear" w:color="auto" w:fill="auto"/>
          </w:tcPr>
          <w:p w14:paraId="4A70D28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6549810C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4FE89ACD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2428B8E2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EF1827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2227537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59B9F19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4D7532B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5B731AA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949745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shd w:val="clear" w:color="auto" w:fill="auto"/>
          </w:tcPr>
          <w:p w14:paraId="220211D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</w:tcPr>
          <w:p w14:paraId="44724655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108B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29A2315E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2FF905A0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7F598DCF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5A65D238" w14:textId="77777777" w:rsidTr="00322B9E">
        <w:trPr>
          <w:jc w:val="center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4E4C9DAB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6C497DA3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70879BE0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0F3E9FDD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6F191E8A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D73E23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01BA9CA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36049DA1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31B58CD9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1CE91CD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571EA9" w14:paraId="0EC99443" w14:textId="77777777" w:rsidTr="00571EA9">
        <w:trPr>
          <w:jc w:val="center"/>
        </w:trPr>
        <w:tc>
          <w:tcPr>
            <w:tcW w:w="5671" w:type="dxa"/>
            <w:gridSpan w:val="5"/>
            <w:shd w:val="pct5" w:color="auto" w:fill="auto"/>
          </w:tcPr>
          <w:p w14:paraId="6A1FF96F" w14:textId="77777777" w:rsidR="00571EA9" w:rsidRPr="00DD6AFA" w:rsidRDefault="00010E6A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ACTIVIDAD (INOCUA O MENOR</w:t>
            </w:r>
            <w:r w:rsidR="00571EA9"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shd w:val="clear" w:color="auto" w:fill="auto"/>
          </w:tcPr>
          <w:p w14:paraId="67B11042" w14:textId="77777777" w:rsidR="00571EA9" w:rsidRPr="00DD6AFA" w:rsidRDefault="00571EA9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61CE3A1E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6499179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2F5EC592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6537FA2" w14:textId="77777777" w:rsidTr="00F8570F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3F98871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5982357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73493EF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1" w:type="dxa"/>
            <w:shd w:val="clear" w:color="auto" w:fill="auto"/>
          </w:tcPr>
          <w:p w14:paraId="5C0065F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77221C7A" w14:textId="77777777" w:rsidTr="00F8570F">
        <w:trPr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1C541C5B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D092D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199F374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0C175B9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34746384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2AB65FC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099FDE9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01A993D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4775B4A4" w14:textId="77777777"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14:paraId="45900E60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552BB0C8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0829C5A5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257086E2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28464FF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6C236898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257951" w14:paraId="3DBB1B7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8F342B9" w14:textId="77777777" w:rsidR="00257951" w:rsidRDefault="00257951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57539D01" w14:textId="77777777" w:rsidR="00257951" w:rsidRPr="009B51DB" w:rsidRDefault="00257951" w:rsidP="008C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DEL</w:t>
            </w:r>
            <w:r w:rsidR="00963831">
              <w:rPr>
                <w:sz w:val="24"/>
                <w:szCs w:val="24"/>
              </w:rPr>
              <w:t xml:space="preserve"> DERECHO DE</w:t>
            </w:r>
            <w:r>
              <w:rPr>
                <w:sz w:val="24"/>
                <w:szCs w:val="24"/>
              </w:rPr>
              <w:t xml:space="preserve"> USO DEL LOCAL </w:t>
            </w:r>
          </w:p>
        </w:tc>
      </w:tr>
      <w:tr w:rsidR="00610A06" w14:paraId="549D7B17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E1A4202" w14:textId="77777777" w:rsidR="00610A06" w:rsidRDefault="00610A0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60631806" w14:textId="77777777" w:rsidR="00610A06" w:rsidRPr="009B51DB" w:rsidRDefault="00BA18E2" w:rsidP="00BA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TÉCNICA DE</w:t>
            </w:r>
            <w:r w:rsidR="00696AD3">
              <w:rPr>
                <w:sz w:val="24"/>
                <w:szCs w:val="24"/>
              </w:rPr>
              <w:t xml:space="preserve"> </w:t>
            </w:r>
            <w:r w:rsidR="00257951">
              <w:rPr>
                <w:sz w:val="24"/>
                <w:szCs w:val="24"/>
              </w:rPr>
              <w:t xml:space="preserve">ACTIVIDAD </w:t>
            </w:r>
            <w:r w:rsidR="00696AD3">
              <w:rPr>
                <w:sz w:val="24"/>
                <w:szCs w:val="24"/>
              </w:rPr>
              <w:t>PERMANENTE INOCUA</w:t>
            </w:r>
            <w:r w:rsidR="00257951">
              <w:rPr>
                <w:sz w:val="24"/>
                <w:szCs w:val="24"/>
              </w:rPr>
              <w:t xml:space="preserve"> </w:t>
            </w:r>
            <w:r w:rsidR="006B5B88" w:rsidRPr="006B5B88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696AD3" w14:paraId="325C5403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8880430" w14:textId="77777777" w:rsidR="00696AD3" w:rsidRDefault="00696AD3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55156F51" w14:textId="77777777" w:rsidR="00696AD3" w:rsidRDefault="00BA18E2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TÉCNICA DE</w:t>
            </w:r>
            <w:r w:rsidR="00696AD3">
              <w:rPr>
                <w:sz w:val="24"/>
                <w:szCs w:val="24"/>
              </w:rPr>
              <w:t xml:space="preserve"> ACTIVIDAD PERMANENTE MENOR </w:t>
            </w:r>
            <w:r w:rsidR="006B5B88" w:rsidRPr="006B5B88">
              <w:rPr>
                <w:sz w:val="24"/>
                <w:szCs w:val="24"/>
                <w:vertAlign w:val="superscript"/>
              </w:rPr>
              <w:t>(2)</w:t>
            </w:r>
          </w:p>
        </w:tc>
      </w:tr>
      <w:tr w:rsidR="002561F9" w14:paraId="6DA39710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1B0FCBE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480E74CC" w14:textId="77777777" w:rsidR="002561F9" w:rsidRPr="009B51DB" w:rsidRDefault="00610A06" w:rsidP="00235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</w:t>
            </w:r>
            <w:r w:rsidR="002561F9"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PAGO</w:t>
            </w:r>
            <w:r w:rsidR="002561F9" w:rsidRPr="009B51DB">
              <w:rPr>
                <w:sz w:val="24"/>
                <w:szCs w:val="24"/>
              </w:rPr>
              <w:t xml:space="preserve"> </w:t>
            </w:r>
            <w:r w:rsidR="00235C39">
              <w:rPr>
                <w:sz w:val="24"/>
                <w:szCs w:val="24"/>
              </w:rPr>
              <w:t xml:space="preserve">DE </w:t>
            </w:r>
            <w:r w:rsidR="00127818">
              <w:rPr>
                <w:sz w:val="24"/>
                <w:szCs w:val="24"/>
              </w:rPr>
              <w:t xml:space="preserve">LA TASA </w:t>
            </w:r>
            <w:r w:rsidR="00235C39">
              <w:rPr>
                <w:sz w:val="24"/>
                <w:szCs w:val="24"/>
              </w:rPr>
              <w:t xml:space="preserve">MUNICIPAL DE ACTIVIDADES </w:t>
            </w:r>
          </w:p>
        </w:tc>
      </w:tr>
      <w:tr w:rsidR="00221E9D" w14:paraId="0572867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7E742AA" w14:textId="77777777" w:rsidR="00221E9D" w:rsidRDefault="00221E9D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3DF5455B" w14:textId="77777777" w:rsidR="00221E9D" w:rsidRPr="00425BC4" w:rsidRDefault="00221E9D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PAGO </w:t>
            </w:r>
            <w:r w:rsidR="00793E80">
              <w:rPr>
                <w:sz w:val="24"/>
                <w:szCs w:val="24"/>
              </w:rPr>
              <w:t xml:space="preserve">DE </w:t>
            </w:r>
            <w:r w:rsidR="00235C39">
              <w:rPr>
                <w:sz w:val="24"/>
                <w:szCs w:val="24"/>
              </w:rPr>
              <w:t xml:space="preserve">LA </w:t>
            </w:r>
            <w:r w:rsidR="00793E80">
              <w:rPr>
                <w:sz w:val="24"/>
                <w:szCs w:val="24"/>
              </w:rPr>
              <w:t>TASA COMPLEMENTARIA</w:t>
            </w:r>
            <w:r>
              <w:rPr>
                <w:sz w:val="24"/>
                <w:szCs w:val="24"/>
              </w:rPr>
              <w:t xml:space="preserve"> DE OBRAS </w:t>
            </w:r>
            <w:r w:rsidR="003B05FB">
              <w:rPr>
                <w:sz w:val="24"/>
                <w:szCs w:val="24"/>
                <w:vertAlign w:val="superscript"/>
              </w:rPr>
              <w:t>(3</w:t>
            </w:r>
            <w:r w:rsidRPr="00987ABC">
              <w:rPr>
                <w:sz w:val="24"/>
                <w:szCs w:val="24"/>
                <w:vertAlign w:val="superscript"/>
              </w:rPr>
              <w:t>)</w:t>
            </w:r>
            <w:r w:rsidR="00425BC4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E2862" w14:paraId="6654AD04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159DEF08" w14:textId="77777777"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66E7D148" w14:textId="77777777" w:rsidR="002E2862" w:rsidRDefault="002E2862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 DIGITAL CON TODOS LOS DATOS Y LA DOCUMENTACIÓN PRESENTADA</w:t>
            </w:r>
          </w:p>
        </w:tc>
      </w:tr>
    </w:tbl>
    <w:p w14:paraId="597E67F1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61665B32" w14:textId="77777777" w:rsidR="00F8570F" w:rsidRDefault="00F8570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2EC5746B" w14:textId="77777777" w:rsidR="000F2138" w:rsidRPr="00581702" w:rsidRDefault="000F2138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  <w:r w:rsidRPr="00581702">
        <w:rPr>
          <w:rFonts w:ascii="Arial" w:hAnsi="Arial" w:cs="Arial"/>
          <w:sz w:val="20"/>
          <w:szCs w:val="20"/>
          <w:lang w:eastAsia="ca-ES"/>
        </w:rPr>
        <w:t>De conformidad con lo indicado en la ley 7/2013, de 26 de noviembre, de régimen jurídico de instalación, acceso y ejercicio de a</w:t>
      </w:r>
      <w:r w:rsidR="001E63CF" w:rsidRPr="00581702">
        <w:rPr>
          <w:rFonts w:ascii="Arial" w:hAnsi="Arial" w:cs="Arial"/>
          <w:sz w:val="20"/>
          <w:szCs w:val="20"/>
          <w:lang w:eastAsia="ca-ES"/>
        </w:rPr>
        <w:t xml:space="preserve">ctividades en las Illes Balears </w:t>
      </w:r>
    </w:p>
    <w:p w14:paraId="680FEBE2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45D93416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38B01AEA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57056490" w14:textId="77777777" w:rsidR="000F2138" w:rsidRPr="006D0969" w:rsidRDefault="00F14783" w:rsidP="006B5B88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b/>
          <w:sz w:val="20"/>
          <w:szCs w:val="20"/>
          <w:lang w:eastAsia="ca-ES"/>
        </w:rPr>
      </w:pP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DECLARO 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bajo mi responsabilidad</w:t>
      </w: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 que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:</w:t>
      </w:r>
    </w:p>
    <w:p w14:paraId="04EFD530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/>
        </w:rPr>
        <w:t>L</w:t>
      </w:r>
      <w:r w:rsidR="00931786" w:rsidRPr="00581702">
        <w:rPr>
          <w:rFonts w:ascii="Arial" w:hAnsi="Arial"/>
          <w:sz w:val="20"/>
          <w:szCs w:val="20"/>
          <w:lang w:val="es-ES"/>
        </w:rPr>
        <w:t>os datos contenidos en este documento son ciertos.</w:t>
      </w:r>
    </w:p>
    <w:p w14:paraId="7FD242FD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C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umplo los requisitos establecidos en la normativa vigente.</w:t>
      </w:r>
    </w:p>
    <w:p w14:paraId="4060D8B9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M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antendré los requisitos de la letra anterior durante toda la vigencia </w:t>
      </w:r>
      <w:r w:rsidR="00793E80" w:rsidRPr="00581702">
        <w:rPr>
          <w:rFonts w:ascii="Arial" w:hAnsi="Arial"/>
          <w:sz w:val="20"/>
          <w:szCs w:val="20"/>
          <w:lang w:val="es-ES" w:eastAsia="ca-ES"/>
        </w:rPr>
        <w:t xml:space="preserve">y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ejercicio de la actividad.</w:t>
      </w:r>
    </w:p>
    <w:p w14:paraId="5E6711F0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L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 </w:t>
      </w:r>
      <w:r w:rsidRPr="00581702">
        <w:rPr>
          <w:rFonts w:ascii="Arial" w:hAnsi="Arial"/>
          <w:sz w:val="20"/>
          <w:szCs w:val="20"/>
          <w:lang w:val="es-ES" w:eastAsia="ca-ES"/>
        </w:rPr>
        <w:t xml:space="preserve">actividad se iniciará el día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 ………. de ………………… de ………..</w:t>
      </w:r>
    </w:p>
    <w:p w14:paraId="33281122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E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stoy en posesión de una póliza de responsabilidad civil vigente y al corriente de pago, si cabe.</w:t>
      </w:r>
    </w:p>
    <w:p w14:paraId="2326233D" w14:textId="77777777" w:rsidR="00793E80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D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ispongo de la documentación que así lo acredita en el emplazamiento de la activid</w:t>
      </w:r>
      <w:r w:rsidR="00221E9D" w:rsidRPr="00581702">
        <w:rPr>
          <w:rFonts w:ascii="Arial" w:hAnsi="Arial"/>
          <w:sz w:val="20"/>
          <w:szCs w:val="20"/>
          <w:lang w:val="es-ES" w:eastAsia="ca-ES"/>
        </w:rPr>
        <w:t>ad para su control e inspección.</w:t>
      </w:r>
    </w:p>
    <w:p w14:paraId="0922A57E" w14:textId="77777777" w:rsidR="00793E80" w:rsidRDefault="00793E80" w:rsidP="00F14783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</w:p>
    <w:p w14:paraId="11338D72" w14:textId="77777777" w:rsidR="00793E80" w:rsidRPr="00581702" w:rsidRDefault="00F14783" w:rsidP="00F14783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/>
        </w:rPr>
        <w:t>En virtud de</w:t>
      </w:r>
      <w:r w:rsidR="00793E80" w:rsidRPr="00581702">
        <w:rPr>
          <w:rFonts w:ascii="Arial" w:hAnsi="Arial"/>
          <w:sz w:val="20"/>
          <w:szCs w:val="20"/>
          <w:lang w:val="es-ES"/>
        </w:rPr>
        <w:t xml:space="preserve"> todo lo señalado anteriormente, solicito que </w:t>
      </w:r>
      <w:r w:rsidR="00235C39">
        <w:rPr>
          <w:rFonts w:ascii="Arial" w:hAnsi="Arial"/>
          <w:sz w:val="20"/>
          <w:szCs w:val="20"/>
          <w:lang w:val="es-ES"/>
        </w:rPr>
        <w:t>se inscriba la actividad en el Registro Autonómico de A</w:t>
      </w:r>
      <w:r w:rsidR="00793E80" w:rsidRPr="00581702">
        <w:rPr>
          <w:rFonts w:ascii="Arial" w:hAnsi="Arial"/>
          <w:sz w:val="20"/>
          <w:szCs w:val="20"/>
          <w:lang w:val="es-ES"/>
        </w:rPr>
        <w:t>ctividades.</w:t>
      </w:r>
    </w:p>
    <w:p w14:paraId="01C60A83" w14:textId="77777777" w:rsidR="00793E80" w:rsidRDefault="00793E80" w:rsidP="00987ABC">
      <w:pPr>
        <w:ind w:left="-709"/>
        <w:jc w:val="center"/>
        <w:rPr>
          <w:sz w:val="24"/>
          <w:szCs w:val="24"/>
        </w:rPr>
      </w:pPr>
    </w:p>
    <w:p w14:paraId="258DEAA1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506EEE51" w14:textId="77777777" w:rsidR="00F14783" w:rsidRPr="00581702" w:rsidRDefault="00F14783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</w:p>
    <w:p w14:paraId="4AB98360" w14:textId="77777777" w:rsidR="00793E80" w:rsidRDefault="00793E80" w:rsidP="006B5B88">
      <w:pPr>
        <w:ind w:left="-709"/>
        <w:jc w:val="center"/>
        <w:rPr>
          <w:sz w:val="24"/>
          <w:szCs w:val="24"/>
        </w:rPr>
      </w:pPr>
    </w:p>
    <w:p w14:paraId="49F1CD92" w14:textId="77777777" w:rsidR="0039593C" w:rsidRPr="006B5B88" w:rsidRDefault="00F8570F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50C6033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49.9pt;z-index:251660288;mso-width-relative:margin;mso-height-relative:margin">
            <v:textbox>
              <w:txbxContent>
                <w:p w14:paraId="0A4D28CD" w14:textId="77777777" w:rsidR="00043E82" w:rsidRPr="00581702" w:rsidRDefault="00037CD3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La presentación de ésta</w:t>
                  </w:r>
                  <w:r w:rsidR="000458B1" w:rsidRPr="0058170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35C39">
                    <w:rPr>
                      <w:rFonts w:ascii="Arial" w:hAnsi="Arial" w:cs="Arial"/>
                      <w:b/>
                    </w:rPr>
                    <w:t>declaración responsable</w:t>
                  </w:r>
                  <w:r>
                    <w:rPr>
                      <w:rFonts w:ascii="Arial" w:hAnsi="Arial" w:cs="Arial"/>
                      <w:b/>
                    </w:rPr>
                    <w:t xml:space="preserve"> junto con la documentación correspondiente</w:t>
                  </w:r>
                  <w:r w:rsidR="0032261C" w:rsidRPr="00581702">
                    <w:rPr>
                      <w:rFonts w:ascii="Arial" w:hAnsi="Arial" w:cs="Arial"/>
                      <w:b/>
                    </w:rPr>
                    <w:t>, faculta para el inicio y ejercicio de la actividad, sin perjuicio de lo indicado en el punto 4 del artículo 71 bis de la ley 30/1992, de 26 de noviembre</w:t>
                  </w:r>
                </w:p>
              </w:txbxContent>
            </v:textbox>
          </v:shape>
        </w:pict>
      </w:r>
    </w:p>
    <w:p w14:paraId="5C682FC1" w14:textId="77777777" w:rsidR="00043E82" w:rsidRDefault="00043E82" w:rsidP="009B51DB">
      <w:pPr>
        <w:jc w:val="both"/>
        <w:rPr>
          <w:b/>
        </w:rPr>
      </w:pPr>
    </w:p>
    <w:p w14:paraId="23FCF786" w14:textId="77777777" w:rsidR="00581702" w:rsidRDefault="00581702" w:rsidP="006D0969">
      <w:pPr>
        <w:ind w:right="-710"/>
        <w:jc w:val="both"/>
        <w:rPr>
          <w:sz w:val="20"/>
          <w:szCs w:val="20"/>
        </w:rPr>
      </w:pPr>
    </w:p>
    <w:p w14:paraId="3AB0A58C" w14:textId="77777777" w:rsidR="003B05FB" w:rsidRPr="006D0969" w:rsidRDefault="003B05FB" w:rsidP="006D0969">
      <w:pPr>
        <w:ind w:right="-710"/>
        <w:jc w:val="both"/>
        <w:rPr>
          <w:sz w:val="20"/>
          <w:szCs w:val="20"/>
        </w:rPr>
      </w:pPr>
    </w:p>
    <w:p w14:paraId="25CBCBD8" w14:textId="77777777" w:rsidR="006B5B88" w:rsidRDefault="006B5B88" w:rsidP="00043E82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tendrá que presentar: Certificado sobre el cumplimiento de la normativa aplicable, suscrito por técnico o técnica competente, que incluya una memoria técnica sucinta sobre la actividad y las instalaciones, acompañada de los planos de emplazamiento y de lo realmente ejecutado, tanto de planta como de altura, a escala adecuada, con la ubicación de los elementos esenciales de las instalaciones técnicas y de maquinaria, con una ficha resumen de la actividad.</w:t>
      </w:r>
    </w:p>
    <w:p w14:paraId="1657EB19" w14:textId="77777777" w:rsidR="00F8570F" w:rsidRDefault="00F8570F" w:rsidP="00F8570F">
      <w:pPr>
        <w:ind w:right="-710"/>
        <w:jc w:val="both"/>
        <w:rPr>
          <w:sz w:val="20"/>
          <w:szCs w:val="20"/>
        </w:rPr>
      </w:pPr>
    </w:p>
    <w:p w14:paraId="45E2D873" w14:textId="77777777" w:rsidR="00F8570F" w:rsidRPr="00F8570F" w:rsidRDefault="00F8570F" w:rsidP="00F8570F">
      <w:pPr>
        <w:ind w:right="-710"/>
        <w:jc w:val="both"/>
        <w:rPr>
          <w:sz w:val="20"/>
          <w:szCs w:val="20"/>
        </w:rPr>
      </w:pPr>
    </w:p>
    <w:p w14:paraId="2A96A0BA" w14:textId="77777777" w:rsidR="006B5B88" w:rsidRDefault="006B5B88" w:rsidP="00043E82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tendrá que presentar: Proyecto de actividad de lo realmente ejecutado conforme al título I del anexo II de la ley 7/2013, que incluya la ficha resumen, y un certificado del técnico director conforme a los modelos oficiales.</w:t>
      </w:r>
      <w:r w:rsidR="00221E9D">
        <w:rPr>
          <w:sz w:val="20"/>
          <w:szCs w:val="20"/>
          <w:lang w:val="es-ES"/>
        </w:rPr>
        <w:t xml:space="preserve"> En el caso de que se </w:t>
      </w:r>
      <w:r w:rsidR="00793E80">
        <w:rPr>
          <w:sz w:val="20"/>
          <w:szCs w:val="20"/>
          <w:lang w:val="es-ES"/>
        </w:rPr>
        <w:t>presentaran planos del estado actual con fotografías representativas junto con la comunicación previa de obras</w:t>
      </w:r>
      <w:r w:rsidR="00221E9D">
        <w:rPr>
          <w:sz w:val="20"/>
          <w:szCs w:val="20"/>
          <w:lang w:val="es-ES"/>
        </w:rPr>
        <w:t xml:space="preserve">, se </w:t>
      </w:r>
      <w:r w:rsidR="00793E80">
        <w:rPr>
          <w:sz w:val="20"/>
          <w:szCs w:val="20"/>
          <w:lang w:val="es-ES"/>
        </w:rPr>
        <w:t>tendrá que presentar</w:t>
      </w:r>
      <w:r w:rsidR="00221E9D">
        <w:rPr>
          <w:sz w:val="20"/>
          <w:szCs w:val="20"/>
          <w:lang w:val="es-ES"/>
        </w:rPr>
        <w:t xml:space="preserve"> una relación de las obras ejecutadas con el incremento del importe de las obras, en su caso.</w:t>
      </w:r>
    </w:p>
    <w:p w14:paraId="6FA0B717" w14:textId="77777777" w:rsidR="00793E80" w:rsidRPr="00F8570F" w:rsidRDefault="00221E9D" w:rsidP="00581702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 w:rsidRPr="00221E9D">
        <w:rPr>
          <w:sz w:val="20"/>
          <w:szCs w:val="20"/>
          <w:lang w:val="es-ES"/>
        </w:rPr>
        <w:t>En el caso de que se hayan realizado obras mediante comunicación previa,</w:t>
      </w:r>
      <w:r w:rsidR="009C5FAA">
        <w:rPr>
          <w:sz w:val="20"/>
          <w:szCs w:val="20"/>
          <w:lang w:val="es-ES"/>
        </w:rPr>
        <w:t xml:space="preserve"> y haya habido un incremento en el</w:t>
      </w:r>
      <w:r w:rsidRPr="00221E9D">
        <w:rPr>
          <w:sz w:val="20"/>
          <w:szCs w:val="20"/>
          <w:lang w:val="es-ES"/>
        </w:rPr>
        <w:t xml:space="preserve"> importe de las obras</w:t>
      </w:r>
      <w:r w:rsidR="00425BC4">
        <w:rPr>
          <w:sz w:val="20"/>
          <w:szCs w:val="20"/>
          <w:lang w:val="es-ES"/>
        </w:rPr>
        <w:t xml:space="preserve"> </w:t>
      </w:r>
      <w:r w:rsidR="009C5FAA">
        <w:rPr>
          <w:sz w:val="20"/>
          <w:szCs w:val="20"/>
          <w:lang w:val="es-ES"/>
        </w:rPr>
        <w:t xml:space="preserve">ejecutadas respecto del </w:t>
      </w:r>
      <w:r w:rsidR="00425BC4">
        <w:rPr>
          <w:sz w:val="20"/>
          <w:szCs w:val="20"/>
          <w:lang w:val="es-ES"/>
        </w:rPr>
        <w:t>estimado</w:t>
      </w:r>
      <w:r w:rsidR="009C5FAA">
        <w:rPr>
          <w:sz w:val="20"/>
          <w:szCs w:val="20"/>
          <w:lang w:val="es-ES"/>
        </w:rPr>
        <w:t xml:space="preserve"> inicialmente</w:t>
      </w:r>
      <w:r w:rsidRPr="00221E9D">
        <w:rPr>
          <w:sz w:val="20"/>
          <w:szCs w:val="20"/>
          <w:lang w:val="es-ES"/>
        </w:rPr>
        <w:t>, se tendrá que ab</w:t>
      </w:r>
      <w:r w:rsidR="009C5FAA">
        <w:rPr>
          <w:sz w:val="20"/>
          <w:szCs w:val="20"/>
          <w:lang w:val="es-ES"/>
        </w:rPr>
        <w:t>onar la tasa correspondiente a dicho incremento.</w:t>
      </w:r>
    </w:p>
    <w:p w14:paraId="039CDE0D" w14:textId="77777777" w:rsidR="00F8570F" w:rsidRDefault="00F8570F" w:rsidP="00F8570F">
      <w:pPr>
        <w:ind w:right="-710"/>
        <w:jc w:val="both"/>
        <w:rPr>
          <w:sz w:val="20"/>
          <w:szCs w:val="20"/>
        </w:rPr>
      </w:pPr>
    </w:p>
    <w:p w14:paraId="33FF5364" w14:textId="77777777" w:rsidR="00F8570F" w:rsidRPr="00F8570F" w:rsidRDefault="00F8570F" w:rsidP="00F8570F">
      <w:pPr>
        <w:ind w:right="-710"/>
        <w:jc w:val="both"/>
        <w:rPr>
          <w:sz w:val="20"/>
          <w:szCs w:val="20"/>
        </w:rPr>
      </w:pPr>
      <w:bookmarkStart w:id="0" w:name="_GoBack"/>
      <w:bookmarkEnd w:id="0"/>
    </w:p>
    <w:p w14:paraId="652F05C8" w14:textId="77777777" w:rsidR="00F8570F" w:rsidRDefault="00F8570F" w:rsidP="00F8570F">
      <w:pPr>
        <w:ind w:right="-710"/>
        <w:jc w:val="both"/>
        <w:rPr>
          <w:sz w:val="20"/>
          <w:szCs w:val="20"/>
        </w:rPr>
      </w:pPr>
    </w:p>
    <w:p w14:paraId="57FDBD6B" w14:textId="77777777" w:rsidR="00F8570F" w:rsidRPr="00F8570F" w:rsidRDefault="00F8570F" w:rsidP="00F8570F">
      <w:pPr>
        <w:ind w:right="-710"/>
        <w:jc w:val="both"/>
        <w:rPr>
          <w:sz w:val="20"/>
          <w:szCs w:val="20"/>
        </w:rPr>
      </w:pPr>
    </w:p>
    <w:p w14:paraId="3C58A410" w14:textId="77777777" w:rsidR="00043E82" w:rsidRPr="00793E80" w:rsidRDefault="00F8570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5775E517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</w:p>
    <w:p w14:paraId="2F9ACCC2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60AE0B3C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0FF1F80F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D2597A" w14:textId="77777777" w:rsidR="00207760" w:rsidRDefault="00207760" w:rsidP="0039593C">
      <w:pPr>
        <w:spacing w:after="0" w:line="240" w:lineRule="auto"/>
      </w:pPr>
      <w:r>
        <w:separator/>
      </w:r>
    </w:p>
  </w:endnote>
  <w:endnote w:type="continuationSeparator" w:id="0">
    <w:p w14:paraId="05D42661" w14:textId="77777777" w:rsidR="00207760" w:rsidRDefault="00207760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54E1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3437180D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40A27C2C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0E27F37" w14:textId="77777777" w:rsidR="00207760" w:rsidRDefault="00207760" w:rsidP="0039593C">
      <w:pPr>
        <w:spacing w:after="0" w:line="240" w:lineRule="auto"/>
      </w:pPr>
      <w:r>
        <w:separator/>
      </w:r>
    </w:p>
  </w:footnote>
  <w:footnote w:type="continuationSeparator" w:id="0">
    <w:p w14:paraId="21D1EE2F" w14:textId="77777777" w:rsidR="00207760" w:rsidRDefault="00207760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574E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2373BB4" wp14:editId="3BFA3EEF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20EE"/>
    <w:rsid w:val="00186D33"/>
    <w:rsid w:val="001925A8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07760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5FB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5F28FC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31786"/>
    <w:rsid w:val="00937E22"/>
    <w:rsid w:val="00952083"/>
    <w:rsid w:val="00952C2D"/>
    <w:rsid w:val="00956643"/>
    <w:rsid w:val="00956AD8"/>
    <w:rsid w:val="00962C88"/>
    <w:rsid w:val="00963831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66EB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41A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9608F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70F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3A351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673</Words>
  <Characters>3702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28</cp:revision>
  <cp:lastPrinted>2014-01-15T11:04:00Z</cp:lastPrinted>
  <dcterms:created xsi:type="dcterms:W3CDTF">2014-01-15T12:47:00Z</dcterms:created>
  <dcterms:modified xsi:type="dcterms:W3CDTF">2016-03-14T16:22:00Z</dcterms:modified>
</cp:coreProperties>
</file>