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F642FF3" w14:textId="77777777" w:rsidR="0039593C" w:rsidRDefault="0039593C" w:rsidP="001D0750">
      <w:pPr>
        <w:rPr>
          <w:b/>
          <w:sz w:val="32"/>
          <w:szCs w:val="32"/>
        </w:rPr>
      </w:pPr>
    </w:p>
    <w:p w14:paraId="2190559F" w14:textId="77777777" w:rsidR="0039593C" w:rsidRPr="007839EF" w:rsidRDefault="00A040BE" w:rsidP="001D075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SOLICITUD DE ACTIVIDAD NO PERMANENTE</w:t>
      </w:r>
      <w:r w:rsidR="002C3E96">
        <w:rPr>
          <w:b/>
          <w:sz w:val="32"/>
          <w:szCs w:val="32"/>
          <w:u w:val="single"/>
        </w:rPr>
        <w:t xml:space="preserve"> MENOR</w:t>
      </w: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25"/>
        <w:gridCol w:w="1134"/>
        <w:gridCol w:w="1511"/>
        <w:gridCol w:w="190"/>
        <w:gridCol w:w="851"/>
        <w:gridCol w:w="1605"/>
        <w:gridCol w:w="2646"/>
      </w:tblGrid>
      <w:tr w:rsidR="00391CE5" w14:paraId="385BD39E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39316E28" w14:textId="77777777" w:rsidR="00391CE5" w:rsidRPr="00D63659" w:rsidRDefault="00391CE5" w:rsidP="00C37983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PERSONALES DEL TITULAR DE LA ACTIVIDAD</w:t>
            </w:r>
          </w:p>
        </w:tc>
      </w:tr>
      <w:tr w:rsidR="00391CE5" w14:paraId="1C5D69A7" w14:textId="77777777" w:rsidTr="00E17CF4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35D21B22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3"/>
          </w:tcPr>
          <w:p w14:paraId="5867ACCF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3F558C05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46AAE716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</w:tcPr>
          <w:p w14:paraId="25701268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577EEA55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3"/>
          </w:tcPr>
          <w:p w14:paraId="3AF0B4D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2B9E" w14:paraId="2C64EC36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4FE96A57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</w:tcPr>
          <w:p w14:paraId="48A1733B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74CE8049" w14:textId="77777777" w:rsidR="00391CE5" w:rsidRPr="009B51DB" w:rsidRDefault="00391CE5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3"/>
          </w:tcPr>
          <w:p w14:paraId="311C7944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26F6EEA5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36C6AA89" w14:textId="77777777" w:rsidR="00391CE5" w:rsidRPr="009B51DB" w:rsidRDefault="00391CE5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</w:tcPr>
          <w:p w14:paraId="7E891837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6C72FD00" w14:textId="77777777" w:rsidR="00391CE5" w:rsidRPr="009B51DB" w:rsidRDefault="009B51DB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3"/>
          </w:tcPr>
          <w:p w14:paraId="1260CF21" w14:textId="77777777" w:rsidR="00391CE5" w:rsidRPr="00DD6AFA" w:rsidRDefault="00391CE5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406E29F2" w14:textId="77777777" w:rsidTr="00E17CF4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6A2DF89F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3"/>
          </w:tcPr>
          <w:p w14:paraId="00A7CCF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44F926F1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5D4BEE13" w14:textId="77777777" w:rsidR="005A6B9B" w:rsidRPr="00D63659" w:rsidRDefault="005A6B9B" w:rsidP="009C5FAA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 xml:space="preserve">DATOS PERSONALES DEL REPRESENTANTE </w:t>
            </w:r>
          </w:p>
        </w:tc>
      </w:tr>
      <w:tr w:rsidR="009B51DB" w14:paraId="0451F273" w14:textId="77777777" w:rsidTr="00E17CF4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2557D5CD" w14:textId="77777777" w:rsidR="009B51DB" w:rsidRPr="009B51DB" w:rsidRDefault="009B51DB" w:rsidP="009B51D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</w:t>
            </w:r>
          </w:p>
        </w:tc>
        <w:tc>
          <w:tcPr>
            <w:tcW w:w="5102" w:type="dxa"/>
            <w:gridSpan w:val="3"/>
          </w:tcPr>
          <w:p w14:paraId="35B1E2AE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C7628C4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56CED2F5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</w:tcPr>
          <w:p w14:paraId="577FEF26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62065F17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3"/>
          </w:tcPr>
          <w:p w14:paraId="297AF0D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42749A0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0C06DE0B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</w:tcPr>
          <w:p w14:paraId="7E8102C4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365410F1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3"/>
          </w:tcPr>
          <w:p w14:paraId="521AAB37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72EB86EF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52406780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</w:tcPr>
          <w:p w14:paraId="0BCF7451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30AE0099" w14:textId="77777777" w:rsidR="009B51DB" w:rsidRPr="009B51DB" w:rsidRDefault="009B51DB" w:rsidP="0032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1E59B7C3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1DB" w14:paraId="610CBDBF" w14:textId="77777777" w:rsidTr="00E17CF4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50A46985" w14:textId="77777777" w:rsidR="009B51DB" w:rsidRPr="00DD6AFA" w:rsidRDefault="009B51DB" w:rsidP="009B51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5102" w:type="dxa"/>
            <w:gridSpan w:val="3"/>
          </w:tcPr>
          <w:p w14:paraId="4E710655" w14:textId="77777777" w:rsidR="009B51DB" w:rsidRPr="00DD6AFA" w:rsidRDefault="009B51DB" w:rsidP="00C379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B9B" w14:paraId="43CA6183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40D8448B" w14:textId="77777777" w:rsidR="005A6B9B" w:rsidRPr="00D63659" w:rsidRDefault="005A6B9B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A EFECTOS DE NOTIFICACIONES</w:t>
            </w:r>
          </w:p>
        </w:tc>
      </w:tr>
      <w:tr w:rsidR="00074017" w14:paraId="368EE50D" w14:textId="77777777" w:rsidTr="00E17CF4">
        <w:trPr>
          <w:jc w:val="center"/>
        </w:trPr>
        <w:tc>
          <w:tcPr>
            <w:tcW w:w="4820" w:type="dxa"/>
            <w:gridSpan w:val="6"/>
            <w:shd w:val="pct5" w:color="auto" w:fill="auto"/>
          </w:tcPr>
          <w:p w14:paraId="460BB056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APELLIDOS Y NOMBRE O RAZÓN SOCIAL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978B39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61334CBB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22F5EFD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FFF46A6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0F4640F3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DIRECCIÓN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15365A4F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4DDC58DC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08139F7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C.POSTAL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D86F0A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5128CD4A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MUNICIPIO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2558771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322B9E" w14:paraId="14E646CF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1949C4AB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TELÉFONO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0A984E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3781CD6A" w14:textId="77777777" w:rsidR="00074017" w:rsidRPr="009B51DB" w:rsidRDefault="004A1797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09B236A0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5E96F8A1" w14:textId="7777777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61372CE4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1CC221CA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4A1797" w14:paraId="0D8F8067" w14:textId="77777777" w:rsidTr="00A040BE">
        <w:trPr>
          <w:jc w:val="center"/>
        </w:trPr>
        <w:tc>
          <w:tcPr>
            <w:tcW w:w="5671" w:type="dxa"/>
            <w:gridSpan w:val="7"/>
            <w:shd w:val="pct5" w:color="auto" w:fill="auto"/>
          </w:tcPr>
          <w:p w14:paraId="60CD25CF" w14:textId="77777777" w:rsidR="004A1797" w:rsidRPr="00DD6AFA" w:rsidRDefault="004A1797" w:rsidP="00D6365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IDIOMA DE LAS NOTIFICACIONES (</w:t>
            </w:r>
            <w:r w:rsidR="00D63659">
              <w:rPr>
                <w:sz w:val="24"/>
                <w:szCs w:val="24"/>
              </w:rPr>
              <w:t>Catalán o Castellano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1" w:type="dxa"/>
            <w:gridSpan w:val="2"/>
            <w:shd w:val="clear" w:color="auto" w:fill="auto"/>
          </w:tcPr>
          <w:p w14:paraId="39305090" w14:textId="77777777" w:rsidR="004A1797" w:rsidRPr="00DD6AFA" w:rsidRDefault="004A179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39FACD37" w14:textId="77777777" w:rsidTr="00A040B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553DABF6" w14:textId="77777777" w:rsidR="00A040BE" w:rsidRPr="00D63659" w:rsidRDefault="00A040BE" w:rsidP="005A6B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DATOS DE LA PERSONA RESPONSABLE IN-SITU DE LA ACTIVIDAD</w:t>
            </w:r>
          </w:p>
        </w:tc>
      </w:tr>
      <w:tr w:rsidR="00A040BE" w14:paraId="6D563A4D" w14:textId="77777777" w:rsidTr="00A040B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659F9071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APELLIDOS Y NOMBRE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35753A9C" w14:textId="77777777"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14:paraId="04B5CC4C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20078EB1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DNI/CIF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F9D35F" w14:textId="77777777" w:rsidR="00A040BE" w:rsidRPr="00A040BE" w:rsidRDefault="00A040BE" w:rsidP="005A6B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pct5" w:color="auto" w:fill="auto"/>
          </w:tcPr>
          <w:p w14:paraId="772ED0C1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TELÉFONO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5A0B75DF" w14:textId="77777777"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A040BE" w14:paraId="569D5A4B" w14:textId="77777777" w:rsidTr="006614F2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4D6B42BF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26EC69A3" w14:textId="77777777" w:rsidR="00A040BE" w:rsidRDefault="00A040BE" w:rsidP="005A6B9B">
            <w:pPr>
              <w:rPr>
                <w:b/>
                <w:sz w:val="28"/>
                <w:szCs w:val="28"/>
              </w:rPr>
            </w:pPr>
          </w:p>
        </w:tc>
      </w:tr>
      <w:tr w:rsidR="00074017" w14:paraId="5D76B1C7" w14:textId="77777777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6D9DE568" w14:textId="77777777" w:rsidR="00074017" w:rsidRPr="00D63659" w:rsidRDefault="00074017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DATOS DE LA ACTIVIDAD</w:t>
            </w:r>
          </w:p>
        </w:tc>
      </w:tr>
      <w:tr w:rsidR="00074017" w14:paraId="214B5524" w14:textId="77777777" w:rsidTr="00E17CF4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14:paraId="2D8F07D2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ACTIVIDAD</w:t>
            </w:r>
          </w:p>
        </w:tc>
        <w:tc>
          <w:tcPr>
            <w:tcW w:w="8362" w:type="dxa"/>
            <w:gridSpan w:val="7"/>
            <w:shd w:val="clear" w:color="auto" w:fill="auto"/>
          </w:tcPr>
          <w:p w14:paraId="632BC5AC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074017" w14:paraId="6F14CB24" w14:textId="77777777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14:paraId="620E1101" w14:textId="77777777" w:rsidR="00074017" w:rsidRPr="009B51DB" w:rsidRDefault="00074017" w:rsidP="005A6B9B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DENOMINACIÓN COMERCIAL</w:t>
            </w:r>
          </w:p>
        </w:tc>
        <w:tc>
          <w:tcPr>
            <w:tcW w:w="6803" w:type="dxa"/>
            <w:gridSpan w:val="5"/>
            <w:shd w:val="clear" w:color="auto" w:fill="auto"/>
          </w:tcPr>
          <w:p w14:paraId="50AF45C7" w14:textId="77777777" w:rsidR="00074017" w:rsidRPr="00DD6AFA" w:rsidRDefault="00074017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038F3531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0BC21AD8" w14:textId="77777777" w:rsidR="00A040BE" w:rsidRPr="009B51DB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INICIO</w:t>
            </w:r>
          </w:p>
        </w:tc>
        <w:tc>
          <w:tcPr>
            <w:tcW w:w="2645" w:type="dxa"/>
            <w:gridSpan w:val="2"/>
            <w:shd w:val="clear" w:color="auto" w:fill="auto"/>
          </w:tcPr>
          <w:p w14:paraId="308C8033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shd w:val="pct5" w:color="auto" w:fill="auto"/>
          </w:tcPr>
          <w:p w14:paraId="191EF30E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 w:rsidRPr="00A040BE">
              <w:rPr>
                <w:sz w:val="24"/>
                <w:szCs w:val="24"/>
              </w:rPr>
              <w:t>FECHA DE FINALIZACIÓN</w:t>
            </w:r>
          </w:p>
        </w:tc>
        <w:tc>
          <w:tcPr>
            <w:tcW w:w="2646" w:type="dxa"/>
            <w:shd w:val="clear" w:color="auto" w:fill="auto"/>
          </w:tcPr>
          <w:p w14:paraId="535F2159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70BDEDAC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27F854D2" w14:textId="77777777" w:rsid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HORARIO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AC2B8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6F6D0327" w14:textId="77777777" w:rsidR="00A040BE" w:rsidRPr="00A040BE" w:rsidRDefault="00A040BE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AFORO PREVISTO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441EE82D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3A4640C7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4153CBD5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EMPLAZAMIENTO</w:t>
            </w:r>
          </w:p>
        </w:tc>
        <w:tc>
          <w:tcPr>
            <w:tcW w:w="7937" w:type="dxa"/>
            <w:gridSpan w:val="6"/>
            <w:shd w:val="clear" w:color="auto" w:fill="auto"/>
          </w:tcPr>
          <w:p w14:paraId="46BF7708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A040BE" w14:paraId="454DB779" w14:textId="77777777" w:rsidTr="00A040BE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14:paraId="342FE816" w14:textId="77777777" w:rsidR="00A040BE" w:rsidRDefault="001C36C5" w:rsidP="005A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</w:t>
            </w:r>
            <w:r w:rsidR="00A040BE">
              <w:rPr>
                <w:sz w:val="24"/>
                <w:szCs w:val="24"/>
              </w:rPr>
              <w:t>. CATASTRAL</w:t>
            </w:r>
          </w:p>
        </w:tc>
        <w:tc>
          <w:tcPr>
            <w:tcW w:w="7937" w:type="dxa"/>
            <w:gridSpan w:val="6"/>
            <w:shd w:val="clear" w:color="auto" w:fill="auto"/>
          </w:tcPr>
          <w:p w14:paraId="2CE76D02" w14:textId="77777777" w:rsidR="00A040BE" w:rsidRPr="00DD6AFA" w:rsidRDefault="00A040BE" w:rsidP="005A6B9B">
            <w:pPr>
              <w:rPr>
                <w:b/>
                <w:sz w:val="24"/>
                <w:szCs w:val="24"/>
              </w:rPr>
            </w:pPr>
          </w:p>
        </w:tc>
      </w:tr>
      <w:tr w:rsidR="00DD6AFA" w14:paraId="62C85687" w14:textId="77777777" w:rsidTr="008B21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14:paraId="51847D50" w14:textId="77777777" w:rsidR="00DD6AFA" w:rsidRPr="00D63659" w:rsidRDefault="00DD6AFA" w:rsidP="005A6B9B">
            <w:pPr>
              <w:rPr>
                <w:b/>
                <w:sz w:val="28"/>
                <w:szCs w:val="28"/>
              </w:rPr>
            </w:pPr>
            <w:r w:rsidRPr="00D63659">
              <w:rPr>
                <w:b/>
                <w:sz w:val="28"/>
                <w:szCs w:val="28"/>
              </w:rPr>
              <w:t>DOCUMENTACIÓN QUE SE PRESENTA (Marcar con una X)</w:t>
            </w:r>
          </w:p>
        </w:tc>
      </w:tr>
      <w:tr w:rsidR="002561F9" w14:paraId="196E905A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AAC6B8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03A62F3B" w14:textId="77777777" w:rsidR="002561F9" w:rsidRPr="009B51DB" w:rsidRDefault="002561F9" w:rsidP="00115F22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/NIE/CIF</w:t>
            </w:r>
            <w:r w:rsidRPr="009B51DB">
              <w:rPr>
                <w:sz w:val="24"/>
                <w:szCs w:val="24"/>
              </w:rPr>
              <w:t xml:space="preserve"> DEL TITULAR</w:t>
            </w:r>
            <w:r w:rsidR="006D0969">
              <w:rPr>
                <w:sz w:val="24"/>
                <w:szCs w:val="24"/>
              </w:rPr>
              <w:t xml:space="preserve"> </w:t>
            </w:r>
          </w:p>
        </w:tc>
      </w:tr>
      <w:tr w:rsidR="002561F9" w14:paraId="7ECAA472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1A47CB9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5E51AF9B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>DNI</w:t>
            </w:r>
            <w:r w:rsidR="00115F22">
              <w:rPr>
                <w:sz w:val="24"/>
                <w:szCs w:val="24"/>
              </w:rPr>
              <w:t>/NIE</w:t>
            </w:r>
            <w:r w:rsidRPr="009B51DB">
              <w:rPr>
                <w:sz w:val="24"/>
                <w:szCs w:val="24"/>
              </w:rPr>
              <w:t xml:space="preserve"> DEL REPRESENTANTE Y ACREDITACIÓN DE REPRESENTACIÓN </w:t>
            </w:r>
          </w:p>
        </w:tc>
      </w:tr>
      <w:tr w:rsidR="002561F9" w14:paraId="3854A7C9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3F13B322" w14:textId="77777777" w:rsidR="002561F9" w:rsidRDefault="002561F9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71CBF3CB" w14:textId="77777777" w:rsidR="002561F9" w:rsidRPr="009B51DB" w:rsidRDefault="002561F9" w:rsidP="009C5FAA">
            <w:pPr>
              <w:rPr>
                <w:sz w:val="24"/>
                <w:szCs w:val="24"/>
              </w:rPr>
            </w:pPr>
            <w:r w:rsidRPr="009B51DB">
              <w:rPr>
                <w:sz w:val="24"/>
                <w:szCs w:val="24"/>
              </w:rPr>
              <w:t xml:space="preserve">ACTA DE CONSTITUCIÓN DE LA SOCIEDAD </w:t>
            </w:r>
          </w:p>
        </w:tc>
      </w:tr>
      <w:tr w:rsidR="00C14D74" w14:paraId="6F0DB7EA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22B5995F" w14:textId="77777777"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2BC992B3" w14:textId="77777777" w:rsidR="00C14D74" w:rsidRDefault="00A040BE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ACREDITACIÓN DEL DERECHO DE USO DEL SUELO O ESTABLECIMIENTO </w:t>
            </w:r>
            <w:r w:rsidRPr="00A040BE">
              <w:rPr>
                <w:sz w:val="24"/>
                <w:szCs w:val="24"/>
                <w:vertAlign w:val="superscript"/>
              </w:rPr>
              <w:t>(1)</w:t>
            </w:r>
          </w:p>
        </w:tc>
      </w:tr>
      <w:tr w:rsidR="00C14D74" w14:paraId="0775A0DB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7C557282" w14:textId="77777777"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7516D1A5" w14:textId="77777777" w:rsidR="00C14D74" w:rsidRDefault="00A040BE" w:rsidP="009C5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JUSTIFICACIÓN DEL INTERÉS PÚBLICO CON CRITERIOS ECONÓMICOS Y </w:t>
            </w:r>
            <w:r>
              <w:rPr>
                <w:sz w:val="24"/>
                <w:szCs w:val="24"/>
              </w:rPr>
              <w:lastRenderedPageBreak/>
              <w:t>SOCIALES</w:t>
            </w:r>
          </w:p>
        </w:tc>
      </w:tr>
      <w:tr w:rsidR="00C14D74" w14:paraId="3EC9802E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46A8930D" w14:textId="77777777" w:rsidR="00C14D74" w:rsidRDefault="00C14D74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4C1E3AFB" w14:textId="77777777" w:rsidR="00C14D74" w:rsidRDefault="00A040BE" w:rsidP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PETICIÓN O ACREDITACIÓN DE EXENCIONES, EN SU CASO</w:t>
            </w:r>
          </w:p>
        </w:tc>
      </w:tr>
      <w:tr w:rsidR="002E2862" w14:paraId="35EEA0CB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53474C1C" w14:textId="77777777" w:rsidR="002E2862" w:rsidRDefault="002E2862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713FC17C" w14:textId="77777777" w:rsidR="002E2862" w:rsidRDefault="00A040BE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INFORMES O AUTORIZACIONES DE ADMINISTRACIONES CONCURRENTES AFECTADAS</w:t>
            </w:r>
            <w:r w:rsidR="00803F9B" w:rsidRPr="00803F9B">
              <w:rPr>
                <w:sz w:val="24"/>
                <w:szCs w:val="24"/>
              </w:rPr>
              <w:t xml:space="preserve"> </w:t>
            </w:r>
          </w:p>
        </w:tc>
      </w:tr>
      <w:tr w:rsidR="00A040BE" w14:paraId="25F08B64" w14:textId="77777777" w:rsidTr="00EE4C7F">
        <w:trPr>
          <w:jc w:val="center"/>
        </w:trPr>
        <w:tc>
          <w:tcPr>
            <w:tcW w:w="425" w:type="dxa"/>
            <w:shd w:val="clear" w:color="auto" w:fill="auto"/>
          </w:tcPr>
          <w:p w14:paraId="1E9B5135" w14:textId="77777777" w:rsidR="00A040BE" w:rsidRDefault="00A040BE" w:rsidP="005A6B9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14:paraId="47872057" w14:textId="77777777" w:rsidR="00A040BE" w:rsidRDefault="00A040BE" w:rsidP="00803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DOCUMENTACIÓN TÉCNICA </w:t>
            </w:r>
            <w:r w:rsidRPr="00A040BE">
              <w:rPr>
                <w:sz w:val="24"/>
                <w:szCs w:val="24"/>
                <w:vertAlign w:val="superscript"/>
              </w:rPr>
              <w:t>(2)</w:t>
            </w:r>
          </w:p>
        </w:tc>
      </w:tr>
    </w:tbl>
    <w:p w14:paraId="18203061" w14:textId="77777777" w:rsidR="006B5B88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</w:rPr>
      </w:pPr>
    </w:p>
    <w:p w14:paraId="25ECC3CB" w14:textId="77777777"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07201253" w14:textId="77777777" w:rsidR="00B84FDF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746BA9E1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616111A0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63EE0EC0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tbl>
      <w:tblPr>
        <w:tblStyle w:val="Tablaconcuadrcula"/>
        <w:tblW w:w="9922" w:type="dxa"/>
        <w:jc w:val="center"/>
        <w:tblInd w:w="-1025" w:type="dxa"/>
        <w:tblLayout w:type="fixed"/>
        <w:tblLook w:val="04A0" w:firstRow="1" w:lastRow="0" w:firstColumn="1" w:lastColumn="0" w:noHBand="0" w:noVBand="1"/>
      </w:tblPr>
      <w:tblGrid>
        <w:gridCol w:w="425"/>
        <w:gridCol w:w="9497"/>
      </w:tblGrid>
      <w:tr w:rsidR="00A040BE" w14:paraId="7902DDBB" w14:textId="77777777" w:rsidTr="00A92B7B">
        <w:trPr>
          <w:jc w:val="center"/>
        </w:trPr>
        <w:tc>
          <w:tcPr>
            <w:tcW w:w="425" w:type="dxa"/>
            <w:shd w:val="clear" w:color="auto" w:fill="auto"/>
          </w:tcPr>
          <w:p w14:paraId="3EB8BD9B" w14:textId="77777777"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14:paraId="504EC5B0" w14:textId="77777777" w:rsidR="00A040BE" w:rsidRDefault="00BB4A81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ITINERARIO DE RECORRIDO, EN SU CASO</w:t>
            </w:r>
            <w:r w:rsidR="00A040BE" w:rsidRPr="00803F9B">
              <w:rPr>
                <w:sz w:val="24"/>
                <w:szCs w:val="24"/>
              </w:rPr>
              <w:t xml:space="preserve"> </w:t>
            </w:r>
          </w:p>
        </w:tc>
      </w:tr>
      <w:tr w:rsidR="00A040BE" w14:paraId="1A19CCBC" w14:textId="77777777" w:rsidTr="00A92B7B">
        <w:trPr>
          <w:jc w:val="center"/>
        </w:trPr>
        <w:tc>
          <w:tcPr>
            <w:tcW w:w="425" w:type="dxa"/>
            <w:shd w:val="clear" w:color="auto" w:fill="auto"/>
          </w:tcPr>
          <w:p w14:paraId="7E01453E" w14:textId="77777777"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14:paraId="11CA5489" w14:textId="77777777" w:rsidR="00A040BE" w:rsidRDefault="00BB4A81" w:rsidP="00A92B7B">
            <w:pPr>
              <w:rPr>
                <w:sz w:val="24"/>
                <w:szCs w:val="24"/>
              </w:rPr>
            </w:pPr>
            <w:r w:rsidRPr="00BB4A81">
              <w:rPr>
                <w:sz w:val="24"/>
                <w:szCs w:val="24"/>
              </w:rPr>
              <w:t>INDICACIÓN DE LAS ACTUACIONES, GRUPOS Y ARTISTAS QUE INTERVIENEN, EN SU CASO</w:t>
            </w:r>
          </w:p>
        </w:tc>
      </w:tr>
      <w:tr w:rsidR="00A040BE" w14:paraId="5CAC9467" w14:textId="77777777" w:rsidTr="00A92B7B">
        <w:trPr>
          <w:jc w:val="center"/>
        </w:trPr>
        <w:tc>
          <w:tcPr>
            <w:tcW w:w="425" w:type="dxa"/>
            <w:shd w:val="clear" w:color="auto" w:fill="auto"/>
          </w:tcPr>
          <w:p w14:paraId="6AD00E47" w14:textId="77777777" w:rsidR="00A040BE" w:rsidRDefault="00A040BE" w:rsidP="00A92B7B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shd w:val="pct5" w:color="auto" w:fill="auto"/>
          </w:tcPr>
          <w:p w14:paraId="4AC0ACA8" w14:textId="77777777" w:rsidR="00A040BE" w:rsidRDefault="00A040BE" w:rsidP="00A92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ACREDITACIÓN DEL PAGO DE LA TASA</w:t>
            </w:r>
          </w:p>
        </w:tc>
      </w:tr>
    </w:tbl>
    <w:p w14:paraId="63C6186B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41A3BB61" w14:textId="77777777" w:rsidR="00350C20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eastAsia="ca-ES"/>
        </w:rPr>
      </w:pPr>
    </w:p>
    <w:p w14:paraId="41585167" w14:textId="77777777" w:rsidR="00C14D74" w:rsidRDefault="00C14D74" w:rsidP="00920F8C">
      <w:pPr>
        <w:rPr>
          <w:sz w:val="24"/>
          <w:szCs w:val="24"/>
        </w:rPr>
      </w:pPr>
    </w:p>
    <w:p w14:paraId="7437BC19" w14:textId="77777777" w:rsidR="00987ABC" w:rsidRPr="00581702" w:rsidRDefault="009B51DB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 xml:space="preserve">Sant Josep de </w:t>
      </w:r>
      <w:proofErr w:type="spellStart"/>
      <w:r w:rsidRPr="00581702">
        <w:rPr>
          <w:rFonts w:ascii="Arial" w:hAnsi="Arial" w:cs="Arial"/>
          <w:sz w:val="20"/>
          <w:szCs w:val="20"/>
        </w:rPr>
        <w:t>sa</w:t>
      </w:r>
      <w:proofErr w:type="spellEnd"/>
      <w:r w:rsidRPr="00581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1702">
        <w:rPr>
          <w:rFonts w:ascii="Arial" w:hAnsi="Arial" w:cs="Arial"/>
          <w:sz w:val="20"/>
          <w:szCs w:val="20"/>
        </w:rPr>
        <w:t>Talaia</w:t>
      </w:r>
      <w:proofErr w:type="spellEnd"/>
      <w:r w:rsidR="004A1797" w:rsidRPr="00581702">
        <w:rPr>
          <w:rFonts w:ascii="Arial" w:hAnsi="Arial" w:cs="Arial"/>
          <w:sz w:val="20"/>
          <w:szCs w:val="20"/>
        </w:rPr>
        <w:t>, a ………</w:t>
      </w:r>
      <w:r w:rsidR="00D63659" w:rsidRPr="00581702">
        <w:rPr>
          <w:rFonts w:ascii="Arial" w:hAnsi="Arial" w:cs="Arial"/>
          <w:sz w:val="20"/>
          <w:szCs w:val="20"/>
        </w:rPr>
        <w:t>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………………………</w:t>
      </w:r>
      <w:r w:rsidR="00D63659" w:rsidRPr="00581702">
        <w:rPr>
          <w:rFonts w:ascii="Arial" w:hAnsi="Arial" w:cs="Arial"/>
          <w:sz w:val="20"/>
          <w:szCs w:val="20"/>
        </w:rPr>
        <w:t>………</w:t>
      </w:r>
      <w:r w:rsidR="004A1797" w:rsidRPr="00581702">
        <w:rPr>
          <w:rFonts w:ascii="Arial" w:hAnsi="Arial" w:cs="Arial"/>
          <w:sz w:val="20"/>
          <w:szCs w:val="20"/>
        </w:rPr>
        <w:t xml:space="preserve"> de ……………..</w:t>
      </w:r>
    </w:p>
    <w:p w14:paraId="19380990" w14:textId="77777777" w:rsidR="00F14783" w:rsidRPr="00581702" w:rsidRDefault="00F14783" w:rsidP="00987ABC">
      <w:pPr>
        <w:ind w:left="-709"/>
        <w:jc w:val="center"/>
        <w:rPr>
          <w:rFonts w:ascii="Arial" w:hAnsi="Arial" w:cs="Arial"/>
          <w:sz w:val="20"/>
          <w:szCs w:val="20"/>
        </w:rPr>
      </w:pPr>
      <w:r w:rsidRPr="00581702">
        <w:rPr>
          <w:rFonts w:ascii="Arial" w:hAnsi="Arial" w:cs="Arial"/>
          <w:sz w:val="20"/>
          <w:szCs w:val="20"/>
        </w:rPr>
        <w:t>Firma</w:t>
      </w:r>
    </w:p>
    <w:p w14:paraId="15D3A42B" w14:textId="77777777" w:rsidR="00793E80" w:rsidRDefault="00793E80" w:rsidP="00920F8C">
      <w:pPr>
        <w:rPr>
          <w:sz w:val="24"/>
          <w:szCs w:val="24"/>
        </w:rPr>
      </w:pPr>
    </w:p>
    <w:p w14:paraId="734DCAB4" w14:textId="77777777" w:rsidR="00723A5C" w:rsidRDefault="00723A5C" w:rsidP="00920F8C">
      <w:pPr>
        <w:rPr>
          <w:sz w:val="24"/>
          <w:szCs w:val="24"/>
        </w:rPr>
      </w:pPr>
    </w:p>
    <w:p w14:paraId="0A66475E" w14:textId="77777777" w:rsidR="00723A5C" w:rsidRDefault="00723A5C" w:rsidP="00920F8C">
      <w:pPr>
        <w:rPr>
          <w:sz w:val="24"/>
          <w:szCs w:val="24"/>
        </w:rPr>
      </w:pPr>
    </w:p>
    <w:p w14:paraId="10CC8AE3" w14:textId="77777777" w:rsidR="0039593C" w:rsidRPr="006B5B88" w:rsidRDefault="00E17CF4" w:rsidP="006B5B88">
      <w:pPr>
        <w:ind w:left="-709"/>
        <w:jc w:val="center"/>
        <w:rPr>
          <w:sz w:val="24"/>
          <w:szCs w:val="24"/>
        </w:rPr>
      </w:pPr>
      <w:r>
        <w:rPr>
          <w:b/>
          <w:noProof/>
        </w:rPr>
        <w:pict w14:anchorId="0D9E2F5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-.45pt;width:483.75pt;height:37pt;z-index:251660288;mso-width-relative:margin;mso-height-relative:margin">
            <v:textbox>
              <w:txbxContent>
                <w:p w14:paraId="0A1AEB3E" w14:textId="77777777" w:rsidR="00043E82" w:rsidRPr="00581702" w:rsidRDefault="00A040BE" w:rsidP="000458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 se puede iniciar la actividad sin haber obtenido previamente la autorización </w:t>
                  </w:r>
                  <w:r w:rsidR="00BB4A81">
                    <w:rPr>
                      <w:rFonts w:ascii="Arial" w:hAnsi="Arial" w:cs="Arial"/>
                      <w:b/>
                    </w:rPr>
                    <w:t>administrativa de forma expresa o presunta</w:t>
                  </w:r>
                </w:p>
              </w:txbxContent>
            </v:textbox>
          </v:shape>
        </w:pict>
      </w:r>
    </w:p>
    <w:p w14:paraId="11F8E09D" w14:textId="77777777" w:rsidR="00043E82" w:rsidRDefault="00043E82" w:rsidP="009B51DB">
      <w:pPr>
        <w:jc w:val="both"/>
        <w:rPr>
          <w:b/>
        </w:rPr>
      </w:pPr>
    </w:p>
    <w:p w14:paraId="13CD98B7" w14:textId="77777777" w:rsidR="00581702" w:rsidRPr="006D0969" w:rsidRDefault="00581702" w:rsidP="006D0969">
      <w:pPr>
        <w:ind w:right="-710"/>
        <w:jc w:val="both"/>
        <w:rPr>
          <w:sz w:val="20"/>
          <w:szCs w:val="20"/>
        </w:rPr>
      </w:pPr>
    </w:p>
    <w:p w14:paraId="5168685D" w14:textId="77777777" w:rsidR="00920F8C" w:rsidRDefault="00920F8C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2D78A75B" w14:textId="77777777" w:rsidR="00723A5C" w:rsidRDefault="00723A5C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08B9134C" w14:textId="77777777" w:rsidR="002C3E96" w:rsidRDefault="002C3E96" w:rsidP="00A040BE">
      <w:pPr>
        <w:suppressAutoHyphens/>
        <w:rPr>
          <w:rFonts w:ascii="Arial" w:hAnsi="Arial" w:cs="Arial"/>
          <w:b/>
          <w:spacing w:val="-2"/>
          <w:sz w:val="20"/>
          <w:szCs w:val="20"/>
        </w:rPr>
      </w:pPr>
    </w:p>
    <w:p w14:paraId="3F25F7CB" w14:textId="77777777" w:rsidR="00350C20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Se tendrá que acreditar documentalmente que se dispone del derecho de uso del suelo o establecimiento físico donde pretenda realizarse la actividad</w:t>
      </w:r>
    </w:p>
    <w:p w14:paraId="2E9FEE87" w14:textId="77777777" w:rsidR="00A040BE" w:rsidRDefault="00A040BE" w:rsidP="00920F8C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La documentación técnica tiene que constar de</w:t>
      </w:r>
      <w:r w:rsidR="00BB4A81">
        <w:rPr>
          <w:rFonts w:cs="Arial"/>
          <w:spacing w:val="-2"/>
          <w:sz w:val="20"/>
          <w:szCs w:val="20"/>
        </w:rPr>
        <w:t xml:space="preserve"> memoria descriptiva y planos de situación y de detalle de la actividad, suscritos por el titular y/o por</w:t>
      </w:r>
      <w:r w:rsidR="002C3E96">
        <w:rPr>
          <w:rFonts w:cs="Arial"/>
          <w:spacing w:val="-2"/>
          <w:sz w:val="20"/>
          <w:szCs w:val="20"/>
        </w:rPr>
        <w:t xml:space="preserve"> el técnico o técnica competente. La memoria versará al menos sobre</w:t>
      </w:r>
      <w:r>
        <w:rPr>
          <w:rFonts w:cs="Arial"/>
          <w:spacing w:val="-2"/>
          <w:sz w:val="20"/>
          <w:szCs w:val="20"/>
        </w:rPr>
        <w:t xml:space="preserve">: higiene, sanidad pública, seguridad, evacuación, prevención de incendios y otros riesgos colectivos, seguridad ciudadana, protección de la infancia y la juventud, movilidad, defensa del público en general, molestias por ruido, humos, olores y similares, así como protección del territorio. </w:t>
      </w:r>
      <w:r w:rsidR="00723A5C">
        <w:rPr>
          <w:rFonts w:cs="Arial"/>
          <w:spacing w:val="-2"/>
          <w:sz w:val="20"/>
          <w:szCs w:val="20"/>
        </w:rPr>
        <w:t>Tiene que indicar también que autorizaciones sectoriales y concurrentes son necesarias.</w:t>
      </w:r>
    </w:p>
    <w:p w14:paraId="488E8B55" w14:textId="77777777" w:rsidR="00920F8C" w:rsidRDefault="00920F8C" w:rsidP="00920F8C">
      <w:pPr>
        <w:suppressAutoHyphens/>
        <w:ind w:left="-709" w:right="-710"/>
        <w:jc w:val="both"/>
        <w:rPr>
          <w:rFonts w:cs="Arial"/>
          <w:spacing w:val="-2"/>
          <w:sz w:val="20"/>
          <w:szCs w:val="20"/>
        </w:rPr>
      </w:pPr>
    </w:p>
    <w:p w14:paraId="1F841100" w14:textId="77777777" w:rsidR="00043E82" w:rsidRPr="00793E80" w:rsidRDefault="00E17CF4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eastAsia="es-ES"/>
        </w:rPr>
        <w:pict w14:anchorId="088B1FE2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>
        <w:rPr>
          <w:rFonts w:ascii="Arial" w:hAnsi="Arial" w:cs="Arial"/>
          <w:b/>
          <w:spacing w:val="-2"/>
          <w:sz w:val="20"/>
          <w:szCs w:val="20"/>
        </w:rPr>
        <w:t>SR</w:t>
      </w:r>
      <w:r w:rsidR="0039593C" w:rsidRPr="000458B1">
        <w:rPr>
          <w:rFonts w:ascii="Arial" w:hAnsi="Arial" w:cs="Arial"/>
          <w:b/>
          <w:spacing w:val="-2"/>
          <w:sz w:val="20"/>
          <w:szCs w:val="20"/>
        </w:rPr>
        <w:t>. ALCALDE  DEL AYUNTAMIENTO DE SANT JOSEP DE SA TALAIA</w:t>
      </w:r>
    </w:p>
    <w:p w14:paraId="288CEDAA" w14:textId="77777777" w:rsidR="00E17CF4" w:rsidRDefault="00E17CF4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4186633B" w14:textId="77777777" w:rsidR="00E17CF4" w:rsidRDefault="00E17CF4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5B99AB6B" w14:textId="77777777" w:rsidR="00E17CF4" w:rsidRDefault="00E17CF4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</w:p>
    <w:p w14:paraId="315211AC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bookmarkStart w:id="0" w:name="_GoBack"/>
      <w:bookmarkEnd w:id="0"/>
      <w:r w:rsidRPr="000458B1">
        <w:rPr>
          <w:rFonts w:ascii="Arial" w:hAnsi="Arial" w:cs="Arial"/>
          <w:bCs/>
          <w:sz w:val="14"/>
          <w:szCs w:val="14"/>
        </w:rPr>
        <w:t xml:space="preserve">De conformidad con lo dispuesto en la L.O. 15/1999 de protección de datos de carácter personal, se le informa que sus datos se incorporarán a un fichero denominado Gestión de licencias de actividad, del cual es responsable 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con el fin de tramitar el procedimiento de concesión de licencias de actividad o permisos. </w:t>
      </w:r>
    </w:p>
    <w:p w14:paraId="347CB93E" w14:textId="77777777" w:rsidR="0039593C" w:rsidRPr="000458B1" w:rsidRDefault="0039593C" w:rsidP="00043E82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>Se le informa que sus datos podrán ser comunicados a aquellas AAPP que tengan que emitir informe preceptivo de acuerdo a lo previsto en la ley 16/2006, de 17 de octubre, de Régimen jurídico de las licencias integradas de actividad e las Illes Balears; Registros Públicos de actividades previstos en la misma norma; información pública prevista en la Ley y Ordenanzas municipales.</w:t>
      </w:r>
    </w:p>
    <w:p w14:paraId="2FDB5D7C" w14:textId="77777777" w:rsidR="0039593C" w:rsidRPr="000458B1" w:rsidRDefault="0039593C" w:rsidP="00043E82">
      <w:pPr>
        <w:ind w:left="-993" w:right="-710"/>
        <w:jc w:val="both"/>
        <w:rPr>
          <w:rFonts w:ascii="Arial" w:hAnsi="Arial" w:cs="Arial"/>
          <w:sz w:val="14"/>
          <w:szCs w:val="14"/>
        </w:rPr>
      </w:pPr>
      <w:r w:rsidRPr="000458B1">
        <w:rPr>
          <w:rFonts w:ascii="Arial" w:hAnsi="Arial" w:cs="Arial"/>
          <w:bCs/>
          <w:sz w:val="14"/>
          <w:szCs w:val="14"/>
        </w:rPr>
        <w:t xml:space="preserve">Puede ejercer, en su caso, el derecho de acceso, rectificación, cancelación y oposición delante de la Secretaría General del Ayuntamiento de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, calle Pere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Escanellas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nº12-16  07830 Sant Josep de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sa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Pr="000458B1">
        <w:rPr>
          <w:rFonts w:ascii="Arial" w:hAnsi="Arial" w:cs="Arial"/>
          <w:bCs/>
          <w:sz w:val="14"/>
          <w:szCs w:val="14"/>
        </w:rPr>
        <w:t>Talaia</w:t>
      </w:r>
      <w:proofErr w:type="spellEnd"/>
      <w:r w:rsidRPr="000458B1">
        <w:rPr>
          <w:rFonts w:ascii="Arial" w:hAnsi="Arial" w:cs="Arial"/>
          <w:bCs/>
          <w:sz w:val="14"/>
          <w:szCs w:val="14"/>
        </w:rPr>
        <w:t>.</w:t>
      </w:r>
    </w:p>
    <w:sectPr w:rsidR="0039593C" w:rsidRPr="000458B1" w:rsidSect="00937E2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B633BAD" w14:textId="77777777" w:rsidR="006C774E" w:rsidRDefault="006C774E" w:rsidP="0039593C">
      <w:pPr>
        <w:spacing w:after="0" w:line="240" w:lineRule="auto"/>
      </w:pPr>
      <w:r>
        <w:separator/>
      </w:r>
    </w:p>
  </w:endnote>
  <w:endnote w:type="continuationSeparator" w:id="0">
    <w:p w14:paraId="128C6D70" w14:textId="77777777" w:rsidR="006C774E" w:rsidRDefault="006C774E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65D34" w14:textId="77777777" w:rsidR="0039593C" w:rsidRDefault="0039593C" w:rsidP="0039593C">
    <w:pPr>
      <w:spacing w:after="40"/>
      <w:rPr>
        <w:rFonts w:ascii="Arial" w:hAnsi="Arial"/>
        <w:i/>
        <w:sz w:val="16"/>
      </w:rPr>
    </w:pPr>
  </w:p>
  <w:p w14:paraId="37124C9D" w14:textId="77777777"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Sant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14:paraId="5411E9C4" w14:textId="77777777"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C52DD91" w14:textId="77777777" w:rsidR="006C774E" w:rsidRDefault="006C774E" w:rsidP="0039593C">
      <w:pPr>
        <w:spacing w:after="0" w:line="240" w:lineRule="auto"/>
      </w:pPr>
      <w:r>
        <w:separator/>
      </w:r>
    </w:p>
  </w:footnote>
  <w:footnote w:type="continuationSeparator" w:id="0">
    <w:p w14:paraId="293C5BF5" w14:textId="77777777" w:rsidR="006C774E" w:rsidRDefault="006C774E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5025" w14:textId="77777777" w:rsidR="0039593C" w:rsidRDefault="003959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BB24845" wp14:editId="718B5A7A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46AF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A37B2"/>
    <w:rsid w:val="001B4908"/>
    <w:rsid w:val="001B4D4C"/>
    <w:rsid w:val="001B7655"/>
    <w:rsid w:val="001C05EA"/>
    <w:rsid w:val="001C36C5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3E96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7D5"/>
    <w:rsid w:val="003F142D"/>
    <w:rsid w:val="003F5125"/>
    <w:rsid w:val="00401396"/>
    <w:rsid w:val="00403EFC"/>
    <w:rsid w:val="00406665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A46CE"/>
    <w:rsid w:val="004B021C"/>
    <w:rsid w:val="004B0B7A"/>
    <w:rsid w:val="004C1658"/>
    <w:rsid w:val="004C7015"/>
    <w:rsid w:val="004D63AF"/>
    <w:rsid w:val="005050A7"/>
    <w:rsid w:val="00505245"/>
    <w:rsid w:val="00516408"/>
    <w:rsid w:val="005244A8"/>
    <w:rsid w:val="0053541C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802AA"/>
    <w:rsid w:val="00581702"/>
    <w:rsid w:val="005823CD"/>
    <w:rsid w:val="0058455D"/>
    <w:rsid w:val="00594C2D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C774E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23A5C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4A8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E111B2"/>
    <w:rsid w:val="00E12703"/>
    <w:rsid w:val="00E157E4"/>
    <w:rsid w:val="00E17CF4"/>
    <w:rsid w:val="00E21C5B"/>
    <w:rsid w:val="00E30065"/>
    <w:rsid w:val="00E356DA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1A077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93C"/>
  </w:style>
  <w:style w:type="paragraph" w:styleId="Piedepgina">
    <w:name w:val="footer"/>
    <w:basedOn w:val="Normal"/>
    <w:link w:val="PiedepginaC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593C"/>
  </w:style>
  <w:style w:type="paragraph" w:styleId="Textosinformato">
    <w:name w:val="Plain Text"/>
    <w:basedOn w:val="Normal"/>
    <w:link w:val="TextosinformatoC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67CC-A5F4-4B40-BF21-DE50462D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VALERIE</cp:lastModifiedBy>
  <cp:revision>6</cp:revision>
  <cp:lastPrinted>2014-01-15T11:04:00Z</cp:lastPrinted>
  <dcterms:created xsi:type="dcterms:W3CDTF">2014-03-05T12:13:00Z</dcterms:created>
  <dcterms:modified xsi:type="dcterms:W3CDTF">2016-03-14T16:27:00Z</dcterms:modified>
</cp:coreProperties>
</file>