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1" w:rsidRPr="009C1974" w:rsidRDefault="00041BF1" w:rsidP="00D81E6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sz w:val="24"/>
          <w:szCs w:val="24"/>
          <w:lang w:val="es-ES"/>
        </w:rPr>
        <w:t>ANEXO V</w:t>
      </w:r>
      <w:r w:rsidR="00363485" w:rsidRPr="009C1974">
        <w:rPr>
          <w:rFonts w:ascii="Calibri Light" w:hAnsi="Calibri Light" w:cs="Arial"/>
          <w:b/>
          <w:sz w:val="24"/>
          <w:szCs w:val="24"/>
          <w:lang w:val="es-ES"/>
        </w:rPr>
        <w:t>I</w:t>
      </w:r>
    </w:p>
    <w:p w:rsidR="00E35090" w:rsidRPr="009C1974" w:rsidRDefault="00E35090" w:rsidP="00E35090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MODELO DE OFERTA </w:t>
      </w:r>
      <w:r w:rsidR="00162A66" w:rsidRPr="009C1974">
        <w:rPr>
          <w:rFonts w:ascii="Calibri Light" w:hAnsi="Calibri Light" w:cs="Arial"/>
          <w:b/>
          <w:sz w:val="24"/>
          <w:szCs w:val="24"/>
          <w:lang w:val="es-ES"/>
        </w:rPr>
        <w:t>TÉCNICA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 PARA LOTES TIPO </w:t>
      </w:r>
      <w:r w:rsidR="00B14BB6" w:rsidRPr="009C1974">
        <w:rPr>
          <w:rFonts w:ascii="Calibri Light" w:hAnsi="Calibri Light" w:cs="Arial"/>
          <w:b/>
          <w:sz w:val="24"/>
          <w:szCs w:val="24"/>
          <w:lang w:val="es-ES"/>
        </w:rPr>
        <w:t>B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 </w:t>
      </w:r>
      <w:r w:rsidR="00B14BB6"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ELEMENTOS NÁUTICOS 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>(</w:t>
      </w:r>
      <w:r w:rsidR="00C23DD6" w:rsidRPr="009C1974">
        <w:rPr>
          <w:rFonts w:ascii="Calibri Light" w:hAnsi="Calibri Light" w:cs="Arial"/>
          <w:b/>
          <w:sz w:val="24"/>
          <w:szCs w:val="24"/>
          <w:lang w:val="es-ES"/>
        </w:rPr>
        <w:t>A INCLUIR EN EL SOBRE Nº3</w:t>
      </w:r>
      <w:r w:rsidRPr="009C1974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:rsidR="006B24EF" w:rsidRPr="009C1974" w:rsidRDefault="006B24EF" w:rsidP="00D81E6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</w:p>
    <w:p w:rsidR="006B24EF" w:rsidRPr="009C1974" w:rsidRDefault="006B24EF" w:rsidP="006B24EF">
      <w:pPr>
        <w:pStyle w:val="Textoindependiente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6B24EF" w:rsidRPr="009C1974" w:rsidRDefault="006B24EF" w:rsidP="006B24EF">
      <w:pPr>
        <w:pStyle w:val="Textoindependiente"/>
        <w:kinsoku w:val="0"/>
        <w:overflowPunct w:val="0"/>
        <w:spacing w:line="239" w:lineRule="exact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…............ número............., población......................………………………………….., CP.…………., teléfono………………..…, fax……………………, en nombre propio o en representación de la persona física/jurídica </w:t>
      </w:r>
      <w:proofErr w:type="gramStart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..</w:t>
      </w:r>
      <w:proofErr w:type="gramEnd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….……………………………………</w:t>
      </w:r>
    </w:p>
    <w:p w:rsidR="006B24EF" w:rsidRPr="009C1974" w:rsidRDefault="006B24EF" w:rsidP="006B24EF">
      <w:pPr>
        <w:pStyle w:val="Textoindependiente"/>
        <w:kinsoku w:val="0"/>
        <w:overflowPunct w:val="0"/>
        <w:spacing w:before="13" w:line="247" w:lineRule="auto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…....……………………...………………………...…...………….………….....................con NIF …………………………. y con domicilio en</w:t>
      </w:r>
      <w:r w:rsidRPr="009C1974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(calle/plaza)…………………….. …………………………………………………………………</w:t>
      </w:r>
      <w:proofErr w:type="gramStart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número …</w:t>
      </w:r>
      <w:proofErr w:type="gramEnd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........................, población…………………………………..................………………………….………..., </w:t>
      </w:r>
    </w:p>
    <w:p w:rsidR="006B24EF" w:rsidRPr="009C1974" w:rsidRDefault="006B24EF" w:rsidP="006B24EF">
      <w:pPr>
        <w:pStyle w:val="Textoindependiente"/>
        <w:kinsoku w:val="0"/>
        <w:overflowPunct w:val="0"/>
        <w:spacing w:before="13" w:line="247" w:lineRule="auto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</w:t>
      </w:r>
      <w:proofErr w:type="gramStart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y</w:t>
      </w:r>
      <w:proofErr w:type="gramEnd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teléfono………………..…, en calidad de ………..………………, </w:t>
      </w:r>
    </w:p>
    <w:p w:rsidR="006B24EF" w:rsidRPr="009C1974" w:rsidRDefault="00032EEA" w:rsidP="006B24EF">
      <w:pPr>
        <w:rPr>
          <w:rFonts w:ascii="Calibri Light" w:hAnsi="Calibri Light" w:cs="Arial"/>
          <w:i/>
          <w:sz w:val="24"/>
          <w:szCs w:val="24"/>
          <w:lang w:val="es-ES"/>
        </w:rPr>
      </w:pPr>
      <w:r w:rsidRPr="00032EEA">
        <w:rPr>
          <w:rFonts w:ascii="Calibri Light" w:hAnsi="Calibri 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2.65pt;margin-top:-283pt;width:41pt;height:698.25pt;flip:x;z-index:251659264;visibility:visible;mso-position-horizontal-relative:page" filled="f" stroked="f">
            <v:path arrowok="t"/>
            <v:textbox style="layout-flow:vertical;mso-layout-flow-alt:bottom-to-top" inset="0,0,0,0">
              <w:txbxContent>
                <w:p w:rsidR="008B50D9" w:rsidRPr="00223717" w:rsidRDefault="008B50D9" w:rsidP="008B50D9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  <w:r w:rsidR="006B24EF" w:rsidRPr="009C1974">
        <w:rPr>
          <w:rFonts w:ascii="Calibri Light" w:hAnsi="Calibri Light" w:cs="Arial"/>
          <w:sz w:val="24"/>
          <w:szCs w:val="24"/>
          <w:lang w:val="es-ES"/>
        </w:rPr>
        <w:t xml:space="preserve">enterado de la convocatoria de procedimiento abierto que efectúa el Ayuntamiento de </w:t>
      </w:r>
      <w:r w:rsidR="007B0484" w:rsidRPr="009C1974">
        <w:rPr>
          <w:rFonts w:ascii="Calibri Light" w:hAnsi="Calibri Light" w:cs="Arial"/>
          <w:sz w:val="24"/>
          <w:szCs w:val="24"/>
          <w:lang w:val="es-ES"/>
        </w:rPr>
        <w:t>Sant Josep de sa Talaia</w:t>
      </w:r>
      <w:r w:rsidR="006B24EF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6B24EF" w:rsidRPr="009C1974">
        <w:rPr>
          <w:rFonts w:ascii="Calibri Light" w:hAnsi="Calibri Light" w:cs="Arial"/>
          <w:sz w:val="24"/>
          <w:szCs w:val="24"/>
        </w:rPr>
        <w:t>para el otorgamiento de la</w:t>
      </w:r>
      <w:r w:rsidR="006B24EF" w:rsidRPr="009C1974">
        <w:rPr>
          <w:rFonts w:ascii="Calibri Light" w:hAnsi="Calibri Light" w:cs="Arial"/>
          <w:b/>
          <w:sz w:val="24"/>
          <w:szCs w:val="24"/>
        </w:rPr>
        <w:t xml:space="preserve"> </w:t>
      </w:r>
      <w:r w:rsidR="00E35090" w:rsidRPr="009C1974">
        <w:rPr>
          <w:rFonts w:ascii="Calibri Light" w:hAnsi="Calibri Light" w:cs="Arial"/>
          <w:b/>
          <w:sz w:val="24"/>
          <w:szCs w:val="24"/>
        </w:rPr>
        <w:t>LAS AUTORIZACIONES DE EXPLOTACIÓN DE INSTALACIONES DE TEMPORADA DE PLAYAS DEL TÉRMINO MUNICIPAL DE SANT JOSEP DE SA TALAIA 2018-2021</w:t>
      </w:r>
      <w:r w:rsidR="006D183E" w:rsidRPr="009C1974">
        <w:rPr>
          <w:rFonts w:ascii="Calibri Light" w:hAnsi="Calibri Light" w:cs="Arial"/>
          <w:b/>
          <w:sz w:val="24"/>
          <w:szCs w:val="24"/>
        </w:rPr>
        <w:t xml:space="preserve">, </w:t>
      </w:r>
      <w:r w:rsidR="006D183E" w:rsidRPr="009C1974">
        <w:rPr>
          <w:rFonts w:ascii="Calibri Light" w:hAnsi="Calibri Light" w:cs="Arial"/>
          <w:sz w:val="24"/>
          <w:szCs w:val="24"/>
        </w:rPr>
        <w:t xml:space="preserve">del Pliego de condiciones y sus anexos, asimismo de la legislación aplicable a la citada contratación, </w:t>
      </w:r>
      <w:r w:rsidR="002E2B70" w:rsidRPr="009C1974">
        <w:rPr>
          <w:rFonts w:ascii="Calibri Light" w:hAnsi="Calibri Light" w:cs="Arial"/>
          <w:sz w:val="24"/>
          <w:szCs w:val="24"/>
        </w:rPr>
        <w:t xml:space="preserve">cuyo contenido declara conocer </w:t>
      </w:r>
      <w:r w:rsidR="006D183E" w:rsidRPr="009C1974">
        <w:rPr>
          <w:rFonts w:ascii="Calibri Light" w:hAnsi="Calibri Light" w:cs="Arial"/>
          <w:sz w:val="24"/>
          <w:szCs w:val="24"/>
        </w:rPr>
        <w:t>y aceptando íntegramente el contenido de los mismos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 xml:space="preserve">, por medio de la presente, libremente se compromete a la </w:t>
      </w:r>
      <w:r w:rsidR="002E2B70" w:rsidRPr="009C1974">
        <w:rPr>
          <w:rFonts w:ascii="Calibri Light" w:hAnsi="Calibri Light" w:cs="Arial"/>
          <w:sz w:val="24"/>
          <w:szCs w:val="24"/>
          <w:lang w:val="es-ES"/>
        </w:rPr>
        <w:t>cumplir las condiciones de la</w:t>
      </w:r>
      <w:r w:rsidR="005F1B9F" w:rsidRPr="009C1974">
        <w:rPr>
          <w:rFonts w:ascii="Calibri Light" w:hAnsi="Calibri Light" w:cs="Arial"/>
          <w:sz w:val="24"/>
          <w:szCs w:val="24"/>
          <w:lang w:val="es-ES"/>
        </w:rPr>
        <w:t xml:space="preserve"> autorización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2E2B70" w:rsidRPr="009C1974">
        <w:rPr>
          <w:rFonts w:ascii="Calibri Light" w:hAnsi="Calibri Light" w:cs="Arial"/>
          <w:sz w:val="24"/>
          <w:szCs w:val="24"/>
          <w:lang w:val="es-ES"/>
        </w:rPr>
        <w:t xml:space="preserve">y realiza la </w:t>
      </w:r>
      <w:r w:rsidR="006D183E" w:rsidRPr="009C1974">
        <w:rPr>
          <w:rFonts w:ascii="Calibri Light" w:hAnsi="Calibri Light" w:cs="Arial"/>
          <w:sz w:val="24"/>
          <w:szCs w:val="24"/>
          <w:lang w:val="es-ES"/>
        </w:rPr>
        <w:t xml:space="preserve">siguiente </w:t>
      </w:r>
      <w:r w:rsidR="00E35090" w:rsidRPr="009C1974">
        <w:rPr>
          <w:rFonts w:ascii="Calibri Light" w:hAnsi="Calibri Light" w:cs="Arial"/>
          <w:b/>
          <w:sz w:val="24"/>
          <w:szCs w:val="24"/>
          <w:lang w:val="es-ES"/>
        </w:rPr>
        <w:t xml:space="preserve">PROPUESTA </w:t>
      </w:r>
      <w:r w:rsidR="00162A66" w:rsidRPr="009C1974">
        <w:rPr>
          <w:rFonts w:ascii="Calibri Light" w:hAnsi="Calibri Light" w:cs="Arial"/>
          <w:b/>
          <w:sz w:val="24"/>
          <w:szCs w:val="24"/>
          <w:lang w:val="es-ES"/>
        </w:rPr>
        <w:t>TÉCNICA PARA EL LOTE Nº</w:t>
      </w:r>
      <w:r w:rsidR="00162A66" w:rsidRPr="009C1974">
        <w:rPr>
          <w:rFonts w:ascii="Calibri Light" w:hAnsi="Calibri Light" w:cs="Arial"/>
          <w:i/>
          <w:sz w:val="24"/>
          <w:szCs w:val="24"/>
          <w:lang w:val="es-ES"/>
        </w:rPr>
        <w:t>……………(indique el número del lote al que presenta la propuesta técnica)</w:t>
      </w:r>
      <w:r w:rsidR="00AD0E35" w:rsidRPr="009C1974">
        <w:rPr>
          <w:rFonts w:ascii="Calibri Light" w:hAnsi="Calibri Light" w:cs="Arial"/>
          <w:i/>
          <w:sz w:val="24"/>
          <w:szCs w:val="24"/>
          <w:lang w:val="es-ES"/>
        </w:rPr>
        <w:t xml:space="preserve"> (debe firmar todas las hojas)</w:t>
      </w:r>
      <w:r w:rsidR="00162A66" w:rsidRPr="009C1974">
        <w:rPr>
          <w:rFonts w:ascii="Calibri Light" w:hAnsi="Calibri Light" w:cs="Arial"/>
          <w:sz w:val="24"/>
          <w:szCs w:val="24"/>
          <w:lang w:val="es-ES"/>
        </w:rPr>
        <w:t>:</w:t>
      </w:r>
    </w:p>
    <w:p w:rsidR="00B14BB6" w:rsidRPr="009C1974" w:rsidRDefault="00B14BB6" w:rsidP="00B14BB6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B14BB6" w:rsidRPr="009C1974" w:rsidRDefault="00B14BB6" w:rsidP="007704B8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sociales de la explotación. Puntuación máxima 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puntos, distribuido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 en los siguientes apartados (20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ponderación):</w:t>
      </w:r>
    </w:p>
    <w:p w:rsidR="00B14BB6" w:rsidRPr="009C1974" w:rsidRDefault="00B14BB6" w:rsidP="00B14BB6">
      <w:pPr>
        <w:pStyle w:val="Prrafodelista"/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3614BA" w:rsidRPr="009C1974" w:rsidRDefault="00032EEA" w:rsidP="00D12081">
      <w:pPr>
        <w:pStyle w:val="Textoindependiente"/>
        <w:numPr>
          <w:ilvl w:val="0"/>
          <w:numId w:val="14"/>
        </w:numPr>
        <w:kinsoku w:val="0"/>
        <w:overflowPunct w:val="0"/>
        <w:spacing w:before="13"/>
        <w:ind w:left="1560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NO </w:t>
      </w:r>
    </w:p>
    <w:p w:rsidR="003614BA" w:rsidRPr="009C1974" w:rsidRDefault="003614BA" w:rsidP="00EE64AC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en ejecución del contrato a la creación empleo personas con dificultades de acceso al mercado laboral</w:t>
      </w:r>
      <w:r w:rsidRPr="009C1974">
        <w:rPr>
          <w:rFonts w:ascii="Calibri Light" w:hAnsi="Calibri Light" w:cs="Arial"/>
          <w:sz w:val="24"/>
          <w:szCs w:val="24"/>
        </w:rPr>
        <w:t xml:space="preserve"> </w:t>
      </w:r>
    </w:p>
    <w:p w:rsidR="00EE64AC" w:rsidRPr="009C1974" w:rsidRDefault="00EE64AC" w:rsidP="00EE64AC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Por el compromiso de ocupar al menos un 1 persona (a media jornada o a jornada completa) con dificultades de acceso al mercado laboral durante la totalidad del período de ejecución del contrato ……………………………………………..…...…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puntos</w:t>
      </w:r>
    </w:p>
    <w:p w:rsidR="00B14BB6" w:rsidRPr="009C1974" w:rsidRDefault="00B14BB6" w:rsidP="00B14BB6">
      <w:pPr>
        <w:pStyle w:val="Prrafodelista"/>
        <w:widowControl w:val="0"/>
        <w:autoSpaceDE w:val="0"/>
        <w:autoSpaceDN w:val="0"/>
        <w:adjustRightInd w:val="0"/>
        <w:ind w:left="2844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B14BB6" w:rsidRPr="009C1974" w:rsidRDefault="00B14BB6" w:rsidP="00B14BB6">
      <w:pPr>
        <w:pStyle w:val="Prrafodelista"/>
        <w:widowControl w:val="0"/>
        <w:autoSpaceDE w:val="0"/>
        <w:autoSpaceDN w:val="0"/>
        <w:adjustRightInd w:val="0"/>
        <w:ind w:left="2127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3614BA" w:rsidRPr="009C1974" w:rsidRDefault="00032EEA" w:rsidP="00D12081">
      <w:pPr>
        <w:pStyle w:val="Textoindependiente"/>
        <w:numPr>
          <w:ilvl w:val="0"/>
          <w:numId w:val="14"/>
        </w:numPr>
        <w:kinsoku w:val="0"/>
        <w:overflowPunct w:val="0"/>
        <w:spacing w:before="13"/>
        <w:ind w:left="1560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NO </w:t>
      </w:r>
    </w:p>
    <w:p w:rsidR="003614BA" w:rsidRPr="009C1974" w:rsidRDefault="003614BA" w:rsidP="00EE64AC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a aportar el 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3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% del precio total ofertado para los años de duración del contrato a asociaciones que constan como ANEXO VIII para acciones de interés social y comunitario directamente relacionadas con el objeto del contrato y que incidan en su prestación, durante el periodo de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lastRenderedPageBreak/>
        <w:t>ejecución del mismo……………</w:t>
      </w:r>
      <w:r w:rsidR="00247AF0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……………..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………………………………....10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</w:t>
      </w:r>
    </w:p>
    <w:p w:rsidR="00EE64AC" w:rsidRPr="009C1974" w:rsidRDefault="00EE64AC" w:rsidP="00EE64AC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i/>
          <w:color w:val="000000"/>
          <w:sz w:val="24"/>
          <w:szCs w:val="24"/>
          <w:lang w:val="es-ES"/>
        </w:rPr>
        <w:t xml:space="preserve">(El porcentaje se aplicará sobre la cifra resultante de multiplicar el canon </w:t>
      </w:r>
      <w:r w:rsidR="00032EEA" w:rsidRPr="00032EEA">
        <w:rPr>
          <w:rFonts w:ascii="Calibri Light" w:hAnsi="Calibri Light"/>
          <w:noProof/>
          <w:sz w:val="24"/>
          <w:szCs w:val="24"/>
        </w:rPr>
        <w:pict>
          <v:shape id="_x0000_s1027" type="#_x0000_t202" style="position:absolute;left:0;text-align:left;margin-left:38.6pt;margin-top:-67.35pt;width:41pt;height:698.25pt;flip:x;z-index:2516613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" filled="f" stroked="f">
            <v:path arrowok="t"/>
            <v:textbox style="layout-flow:vertical;mso-layout-flow-alt:bottom-to-top" inset="0,0,0,0">
              <w:txbxContent>
                <w:p w:rsidR="008B50D9" w:rsidRPr="00223717" w:rsidRDefault="008B50D9" w:rsidP="008B50D9">
                  <w:pPr>
                    <w:pStyle w:val="Textoindependiente"/>
                    <w:spacing w:before="27" w:line="228" w:lineRule="auto"/>
                    <w:ind w:left="20" w:right="18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licitador:……………………………….</w:t>
                  </w:r>
                </w:p>
              </w:txbxContent>
            </v:textbox>
            <w10:wrap anchorx="page"/>
          </v:shape>
        </w:pict>
      </w:r>
      <w:r w:rsidRPr="009C1974">
        <w:rPr>
          <w:rFonts w:ascii="Calibri Light" w:hAnsi="Calibri Light" w:cs="Arial"/>
          <w:i/>
          <w:color w:val="000000"/>
          <w:sz w:val="24"/>
          <w:szCs w:val="24"/>
          <w:lang w:val="es-ES"/>
        </w:rPr>
        <w:t>anual ofertado por el total de las temporadas del contrato y deberá abonarse en su totalidad a la formalización del contrato).</w:t>
      </w:r>
    </w:p>
    <w:p w:rsidR="00B14BB6" w:rsidRPr="009C1974" w:rsidRDefault="00B14BB6" w:rsidP="00B14BB6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medioambientales de la explotación de los servicios de playa. Puntuación máxima 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puntos, distribuidos</w:t>
      </w:r>
      <w:r w:rsidR="00D12081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en los siguientes apartados (20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ponderación):</w:t>
      </w:r>
    </w:p>
    <w:p w:rsidR="00EE64AC" w:rsidRPr="009C1974" w:rsidRDefault="00EE64AC" w:rsidP="00EE64AC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D12081" w:rsidRPr="009C1974" w:rsidRDefault="00D12081" w:rsidP="00D1208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Actuaciones para contribuir a la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promoción de un medio ambiente sostenible (10 puntos):</w:t>
      </w:r>
    </w:p>
    <w:p w:rsidR="00D12081" w:rsidRPr="009C1974" w:rsidRDefault="00D12081" w:rsidP="00D12081">
      <w:pPr>
        <w:widowControl w:val="0"/>
        <w:autoSpaceDE w:val="0"/>
        <w:autoSpaceDN w:val="0"/>
        <w:adjustRightInd w:val="0"/>
        <w:ind w:left="35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3614BA" w:rsidRPr="009C1974" w:rsidRDefault="00032EEA" w:rsidP="003614BA">
      <w:pPr>
        <w:pStyle w:val="Textoindependiente"/>
        <w:kinsoku w:val="0"/>
        <w:overflowPunct w:val="0"/>
        <w:spacing w:before="13"/>
        <w:ind w:left="1668" w:firstLine="708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EE64AC" w:rsidRPr="009C1974" w:rsidRDefault="00EE64AC" w:rsidP="00EE64AC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2376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aportar el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3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del precio total ofertado para los años de duración del contrato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con destino a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asociaciones que constan como ANEXO IX para acciones de interés medioambiental relacionadas con el objeto del contrato y que incidan en su prestación, durante el periodo de ejecución del mismo………..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……………………10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</w:t>
      </w:r>
    </w:p>
    <w:p w:rsidR="00EE64AC" w:rsidRPr="009C1974" w:rsidRDefault="00EE64AC" w:rsidP="00EE64AC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(No debe indicarse el canon anual correspondiente a la oferta económica. El porcentaje se aplicará sobre la cifra resultante de multiplicar el canon anual ofertado por el total de las temporadas del contrato y deberá abonarse en su totalidad a la formalización del contrato.)</w:t>
      </w:r>
    </w:p>
    <w:p w:rsidR="00B14BB6" w:rsidRPr="009C1974" w:rsidRDefault="00B14BB6" w:rsidP="00B14BB6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B14BB6" w:rsidRPr="009C1974" w:rsidRDefault="00B14BB6" w:rsidP="00B14BB6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  <w:t xml:space="preserve">El porcentaje se aplicará sobre la cifra resultante de multiplicar el canon anual ofertado por el total de las temporadas del contrato y deberá abonarse en su totalidad a la </w:t>
      </w:r>
      <w:r w:rsidR="00247AF0" w:rsidRPr="009C1974"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  <w:t>formalización</w:t>
      </w:r>
      <w:r w:rsidRPr="009C1974">
        <w:rPr>
          <w:rFonts w:ascii="Calibri Light" w:hAnsi="Calibri Light" w:cs="Arial"/>
          <w:b/>
          <w:i/>
          <w:color w:val="000000"/>
          <w:sz w:val="24"/>
          <w:szCs w:val="24"/>
          <w:lang w:val="es-ES"/>
        </w:rPr>
        <w:t xml:space="preserve"> del contrato.</w:t>
      </w:r>
    </w:p>
    <w:p w:rsidR="00B14BB6" w:rsidRPr="009C1974" w:rsidRDefault="00B14BB6" w:rsidP="00B14BB6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EE64AC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3614BA" w:rsidRPr="009C1974" w:rsidRDefault="00032EEA" w:rsidP="003614BA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3614BA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3614BA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3614BA" w:rsidRPr="009C1974" w:rsidRDefault="003614BA" w:rsidP="003614BA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E64AC" w:rsidRPr="009C1974" w:rsidRDefault="00EE64AC" w:rsidP="003614BA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al suministro y distribución entre los usuarios de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ceniceros de playa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de cartón (o similar) o reciclables (mínimo de 80 ceniceros por hamaca del correspondiente lote a repartir entre el total de las temporadas de ej</w:t>
      </w:r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ecución del contrato)…………..……….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…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</w:t>
      </w:r>
    </w:p>
    <w:p w:rsidR="00EE64AC" w:rsidRPr="009C1974" w:rsidRDefault="00EE64AC" w:rsidP="00EE64AC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292090" w:rsidRPr="009C1974" w:rsidRDefault="008B7E8E" w:rsidP="0029209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de calidad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</w:t>
      </w:r>
      <w:r w:rsidR="00292090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de la explotación. Puntuación máxima de 10 puntos (10% ponderación) </w:t>
      </w:r>
    </w:p>
    <w:p w:rsidR="00084A27" w:rsidRPr="009C1974" w:rsidRDefault="00084A27" w:rsidP="00084A27">
      <w:pPr>
        <w:pStyle w:val="Prrafodelista"/>
        <w:widowControl w:val="0"/>
        <w:autoSpaceDE w:val="0"/>
        <w:autoSpaceDN w:val="0"/>
        <w:adjustRightInd w:val="0"/>
        <w:ind w:left="643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</w:p>
    <w:p w:rsidR="00E82C94" w:rsidRPr="009C1974" w:rsidRDefault="00032EEA" w:rsidP="00E82C9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E82C94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E82C94" w:rsidRPr="009C1974" w:rsidRDefault="00E82C94" w:rsidP="00E82C94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82C94" w:rsidRPr="009C1974" w:rsidRDefault="00E82C94" w:rsidP="00E82C94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poner a disposición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de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los usuarios de las playas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servicios sanitarios (WC y lavamanos)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,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para su uso libre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y gratuito y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de </w:t>
      </w:r>
      <w:r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lastRenderedPageBreak/>
        <w:t>acceso sencillo, bien indicado e inmediato (a una distancia máxima de 100 m contados desde el extremo más cercano del lote), que deberá ser informado por el personal adscrito al servicio a los usuarios………………………………….……………………….…</w:t>
      </w: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. 5 puntos</w:t>
      </w:r>
    </w:p>
    <w:p w:rsidR="00E82C94" w:rsidRPr="009C1974" w:rsidRDefault="00E82C94" w:rsidP="003614BA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sz w:val="24"/>
          <w:szCs w:val="24"/>
        </w:rPr>
      </w:pPr>
    </w:p>
    <w:p w:rsidR="00E82C94" w:rsidRPr="009C1974" w:rsidRDefault="00E82C94" w:rsidP="00E82C94">
      <w:pPr>
        <w:pStyle w:val="Prrafodelista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076D4D" w:rsidRPr="009C1974" w:rsidRDefault="00032EEA" w:rsidP="00076D4D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076D4D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076D4D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076D4D" w:rsidRPr="009C1974" w:rsidRDefault="00076D4D" w:rsidP="00076D4D">
      <w:pPr>
        <w:pStyle w:val="Prrafodelista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82C94" w:rsidRPr="009C1974" w:rsidRDefault="00292090" w:rsidP="00076D4D">
      <w:pPr>
        <w:pStyle w:val="Prrafodelista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  <w:bookmarkStart w:id="0" w:name="_GoBack"/>
      <w:bookmarkEnd w:id="0"/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</w:t>
      </w:r>
      <w:r w:rsidR="008B7E8E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</w:t>
      </w:r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aportar 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velomares con antigüedad máxima de 3 años</w:t>
      </w:r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(únicamente en caso de lotes con velomares</w:t>
      </w:r>
      <w:proofErr w:type="gramStart"/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) …</w:t>
      </w:r>
      <w:proofErr w:type="gramEnd"/>
      <w:r w:rsidR="00E82C94" w:rsidRPr="009C1974">
        <w:rPr>
          <w:rFonts w:ascii="Calibri Light" w:hAnsi="Calibri Light" w:cs="Arial"/>
          <w:color w:val="000000"/>
          <w:sz w:val="24"/>
          <w:szCs w:val="24"/>
          <w:lang w:val="es-ES"/>
        </w:rPr>
        <w:t>………...</w:t>
      </w:r>
      <w:r w:rsidR="00E82C94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 puntos</w:t>
      </w:r>
    </w:p>
    <w:p w:rsidR="008B7E8E" w:rsidRPr="009C1974" w:rsidRDefault="008B7E8E" w:rsidP="003614BA">
      <w:pPr>
        <w:pStyle w:val="Prrafodelista"/>
        <w:widowControl w:val="0"/>
        <w:autoSpaceDE w:val="0"/>
        <w:autoSpaceDN w:val="0"/>
        <w:adjustRightInd w:val="0"/>
        <w:spacing w:before="120"/>
        <w:ind w:left="1440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3B232E" w:rsidRPr="009C1974" w:rsidRDefault="00E82C94" w:rsidP="003B232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Por mejora de horarios. </w:t>
      </w:r>
      <w:r w:rsidR="003B232E"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Puntuación máxima de 10 puntos (10% ponderación):</w:t>
      </w:r>
    </w:p>
    <w:p w:rsidR="003B232E" w:rsidRPr="009C1974" w:rsidRDefault="003B232E" w:rsidP="008B7E8E">
      <w:pPr>
        <w:pStyle w:val="Prrafodelista"/>
        <w:widowControl w:val="0"/>
        <w:autoSpaceDE w:val="0"/>
        <w:autoSpaceDN w:val="0"/>
        <w:adjustRightInd w:val="0"/>
        <w:spacing w:before="120"/>
        <w:ind w:left="1417"/>
        <w:contextualSpacing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82C94" w:rsidRPr="009C1974" w:rsidRDefault="00032EEA" w:rsidP="00E82C94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9C1974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>
        <w:rPr>
          <w:rFonts w:ascii="Calibri Light" w:hAnsi="Calibri Light" w:cs="Arial"/>
          <w:sz w:val="24"/>
          <w:szCs w:val="24"/>
        </w:rPr>
      </w:r>
      <w:r>
        <w:rPr>
          <w:rFonts w:ascii="Calibri Light" w:hAnsi="Calibri Light" w:cs="Arial"/>
          <w:sz w:val="24"/>
          <w:szCs w:val="24"/>
        </w:rPr>
        <w:fldChar w:fldCharType="separate"/>
      </w:r>
      <w:r w:rsidRPr="009C1974">
        <w:rPr>
          <w:rFonts w:ascii="Calibri Light" w:hAnsi="Calibri Light" w:cs="Arial"/>
          <w:sz w:val="24"/>
          <w:szCs w:val="24"/>
        </w:rPr>
        <w:fldChar w:fldCharType="end"/>
      </w:r>
      <w:r w:rsidR="008B70E5" w:rsidRPr="009C1974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8B70E5"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E82C94" w:rsidRPr="009C1974" w:rsidRDefault="00E82C94" w:rsidP="00E82C94">
      <w:pPr>
        <w:pStyle w:val="Prrafodelista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E82C94" w:rsidRPr="009C1974" w:rsidRDefault="00E82C94" w:rsidP="00E82C94">
      <w:pPr>
        <w:pStyle w:val="Prrafodelista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Por la ampliación del horario en 1h al final de la jornada (en temporada alta)</w:t>
      </w:r>
      <w:proofErr w:type="gramStart"/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..</w:t>
      </w:r>
      <w:proofErr w:type="gramEnd"/>
      <w:r w:rsidRPr="009C1974">
        <w:rPr>
          <w:rFonts w:ascii="Calibri Light" w:hAnsi="Calibri Light" w:cs="Arial"/>
          <w:b/>
          <w:color w:val="000000"/>
          <w:sz w:val="24"/>
          <w:szCs w:val="24"/>
          <w:lang w:val="es-ES"/>
        </w:rPr>
        <w:t>…………………………..……………10 puntos</w:t>
      </w:r>
    </w:p>
    <w:p w:rsidR="008B7E8E" w:rsidRPr="009C1974" w:rsidRDefault="008B7E8E" w:rsidP="008B7E8E">
      <w:pPr>
        <w:pStyle w:val="Prrafodelista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8B70E5" w:rsidRPr="009C1974" w:rsidRDefault="008B70E5" w:rsidP="008B70E5">
      <w:pPr>
        <w:pStyle w:val="Prrafodelista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8B70E5" w:rsidRPr="009C1974" w:rsidRDefault="008B70E5" w:rsidP="008B70E5">
      <w:pPr>
        <w:pStyle w:val="Prrafodelista"/>
        <w:widowControl w:val="0"/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3B232E" w:rsidRPr="009C1974" w:rsidRDefault="003B232E" w:rsidP="003B232E">
      <w:pPr>
        <w:pStyle w:val="Prrafodelista"/>
        <w:rPr>
          <w:rFonts w:ascii="Calibri Light" w:hAnsi="Calibri Light"/>
          <w:sz w:val="24"/>
          <w:szCs w:val="24"/>
          <w:lang w:val="es-ES"/>
        </w:rPr>
      </w:pPr>
    </w:p>
    <w:p w:rsidR="003B232E" w:rsidRPr="009C1974" w:rsidRDefault="003B232E" w:rsidP="003B232E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………………, …….. </w:t>
      </w:r>
      <w:proofErr w:type="gramStart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de</w:t>
      </w:r>
      <w:proofErr w:type="gramEnd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………………………….. </w:t>
      </w:r>
      <w:proofErr w:type="gramStart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de</w:t>
      </w:r>
      <w:proofErr w:type="gramEnd"/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 xml:space="preserve"> …………</w:t>
      </w: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:rsidR="006B24EF" w:rsidRPr="009C1974" w:rsidRDefault="003B232E" w:rsidP="00247AF0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9C1974">
        <w:rPr>
          <w:rFonts w:ascii="Calibri Light" w:hAnsi="Calibri Light" w:cs="Arial"/>
          <w:w w:val="105"/>
          <w:sz w:val="24"/>
          <w:szCs w:val="24"/>
          <w:lang w:val="es-ES"/>
        </w:rPr>
        <w:t>(Lugar, fecha y firma del licitador)</w:t>
      </w:r>
    </w:p>
    <w:p w:rsidR="009671DC" w:rsidRPr="009C1974" w:rsidRDefault="009671DC" w:rsidP="00247AF0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9671DC" w:rsidRPr="009C1974" w:rsidRDefault="009671DC" w:rsidP="009671DC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</w:p>
    <w:p w:rsidR="009671DC" w:rsidRPr="009C1974" w:rsidRDefault="009671DC" w:rsidP="009671DC">
      <w:pPr>
        <w:pStyle w:val="Ttulo1"/>
        <w:numPr>
          <w:ilvl w:val="0"/>
          <w:numId w:val="0"/>
        </w:numPr>
        <w:ind w:left="720"/>
        <w:rPr>
          <w:rFonts w:ascii="Calibri Light" w:hAnsi="Calibri Light"/>
          <w:sz w:val="24"/>
          <w:szCs w:val="24"/>
        </w:rPr>
      </w:pPr>
      <w:r w:rsidRPr="009C1974">
        <w:rPr>
          <w:rFonts w:ascii="Calibri Light" w:hAnsi="Calibri Light"/>
          <w:sz w:val="24"/>
          <w:szCs w:val="24"/>
        </w:rPr>
        <w:t>Nota: Las proposiciones deberán estar firmadas en todas sus hojas. Serán rechazadas las proposiciones que no observen este modelo o aparezcan con tachaduras o enmiendas.</w:t>
      </w:r>
    </w:p>
    <w:p w:rsidR="009671DC" w:rsidRPr="009C1974" w:rsidRDefault="009671DC" w:rsidP="00247AF0">
      <w:pPr>
        <w:pStyle w:val="Textoindependiente"/>
        <w:kinsoku w:val="0"/>
        <w:overflowPunct w:val="0"/>
        <w:spacing w:line="252" w:lineRule="auto"/>
        <w:ind w:right="117"/>
        <w:jc w:val="center"/>
        <w:rPr>
          <w:rFonts w:ascii="Calibri Light" w:hAnsi="Calibri Light" w:cs="Arial"/>
          <w:w w:val="105"/>
          <w:sz w:val="24"/>
          <w:szCs w:val="24"/>
          <w:lang w:val="es-ES"/>
        </w:rPr>
      </w:pPr>
    </w:p>
    <w:sectPr w:rsidR="009671DC" w:rsidRPr="009C1974" w:rsidSect="009C1974">
      <w:headerReference w:type="default" r:id="rId7"/>
      <w:footerReference w:type="default" r:id="rId8"/>
      <w:pgSz w:w="11906" w:h="16838"/>
      <w:pgMar w:top="195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7C" w:rsidRDefault="0067397C" w:rsidP="00451B39">
      <w:r>
        <w:separator/>
      </w:r>
    </w:p>
  </w:endnote>
  <w:endnote w:type="continuationSeparator" w:id="0">
    <w:p w:rsidR="0067397C" w:rsidRDefault="0067397C" w:rsidP="0045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B5" w:rsidRPr="00D340B5" w:rsidRDefault="00D340B5" w:rsidP="00D340B5">
    <w:pPr>
      <w:pStyle w:val="Piedepgina"/>
      <w:jc w:val="right"/>
      <w:rPr>
        <w:rFonts w:ascii="Calibri Light" w:hAnsi="Calibri Light"/>
        <w:b/>
        <w:sz w:val="20"/>
      </w:rPr>
    </w:pPr>
    <w:r>
      <w:rPr>
        <w:rFonts w:ascii="Calibri Light" w:hAnsi="Calibri Light"/>
        <w:sz w:val="20"/>
      </w:rPr>
      <w:t>ANEXO VI. PROPUESTA TÉCNICA TIPO B</w:t>
    </w:r>
    <w:r w:rsidRPr="00D340B5">
      <w:rPr>
        <w:rFonts w:ascii="Calibri Light" w:hAnsi="Calibri Light"/>
        <w:sz w:val="20"/>
      </w:rPr>
      <w:t xml:space="preserve">          |     </w:t>
    </w:r>
    <w:r w:rsidRPr="00D340B5">
      <w:rPr>
        <w:rFonts w:ascii="Calibri Light" w:hAnsi="Calibri Light"/>
        <w:b/>
        <w:sz w:val="20"/>
      </w:rPr>
      <w:fldChar w:fldCharType="begin"/>
    </w:r>
    <w:r w:rsidRPr="00D340B5">
      <w:rPr>
        <w:rFonts w:ascii="Calibri Light" w:hAnsi="Calibri Light"/>
        <w:sz w:val="20"/>
      </w:rPr>
      <w:instrText xml:space="preserve"> PAGE   \* MERGEFORMAT </w:instrText>
    </w:r>
    <w:r w:rsidRPr="00D340B5">
      <w:rPr>
        <w:rFonts w:ascii="Calibri Light" w:hAnsi="Calibri Light"/>
        <w:b/>
        <w:sz w:val="20"/>
      </w:rPr>
      <w:fldChar w:fldCharType="separate"/>
    </w:r>
    <w:r w:rsidRPr="00D340B5">
      <w:rPr>
        <w:rFonts w:ascii="Calibri Light" w:hAnsi="Calibri Light"/>
        <w:b/>
        <w:noProof/>
        <w:sz w:val="20"/>
      </w:rPr>
      <w:t>2</w:t>
    </w:r>
    <w:r w:rsidRPr="00D340B5">
      <w:rPr>
        <w:rFonts w:ascii="Calibri Light" w:hAnsi="Calibri Light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7C" w:rsidRDefault="0067397C" w:rsidP="00451B39">
      <w:r>
        <w:separator/>
      </w:r>
    </w:p>
  </w:footnote>
  <w:footnote w:type="continuationSeparator" w:id="0">
    <w:p w:rsidR="0067397C" w:rsidRDefault="0067397C" w:rsidP="00451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74" w:rsidRDefault="009C1974">
    <w:pPr>
      <w:pStyle w:val="Encabezado"/>
    </w:pPr>
    <w:r w:rsidRPr="009C1974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4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7312F8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E51"/>
    <w:multiLevelType w:val="hybridMultilevel"/>
    <w:tmpl w:val="BCAEDDF4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4EC54D5"/>
    <w:multiLevelType w:val="hybridMultilevel"/>
    <w:tmpl w:val="C44AE784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61A2"/>
    <w:multiLevelType w:val="hybridMultilevel"/>
    <w:tmpl w:val="B5365D50"/>
    <w:lvl w:ilvl="0" w:tplc="75A2274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41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4EB123AF"/>
    <w:multiLevelType w:val="hybridMultilevel"/>
    <w:tmpl w:val="CAE2D08E"/>
    <w:lvl w:ilvl="0" w:tplc="7CDC6824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22A82"/>
    <w:multiLevelType w:val="multilevel"/>
    <w:tmpl w:val="172C4A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C824131"/>
    <w:multiLevelType w:val="hybridMultilevel"/>
    <w:tmpl w:val="AB9E4630"/>
    <w:lvl w:ilvl="0" w:tplc="0C0A0015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17613"/>
    <w:multiLevelType w:val="hybridMultilevel"/>
    <w:tmpl w:val="75B65C5C"/>
    <w:lvl w:ilvl="0" w:tplc="75A22740">
      <w:start w:val="1"/>
      <w:numFmt w:val="lowerLetter"/>
      <w:lvlText w:val="%1."/>
      <w:lvlJc w:val="left"/>
      <w:pPr>
        <w:ind w:left="213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51B39"/>
    <w:rsid w:val="00015C3C"/>
    <w:rsid w:val="0001766A"/>
    <w:rsid w:val="00032EEA"/>
    <w:rsid w:val="00041BF1"/>
    <w:rsid w:val="00076A22"/>
    <w:rsid w:val="00076D4D"/>
    <w:rsid w:val="00083744"/>
    <w:rsid w:val="00084A27"/>
    <w:rsid w:val="000A4649"/>
    <w:rsid w:val="00162A66"/>
    <w:rsid w:val="001B429A"/>
    <w:rsid w:val="001C43FF"/>
    <w:rsid w:val="0020689B"/>
    <w:rsid w:val="00247AF0"/>
    <w:rsid w:val="002705E7"/>
    <w:rsid w:val="00276E21"/>
    <w:rsid w:val="00292090"/>
    <w:rsid w:val="002E2B70"/>
    <w:rsid w:val="003614BA"/>
    <w:rsid w:val="00363485"/>
    <w:rsid w:val="003720D9"/>
    <w:rsid w:val="003B232E"/>
    <w:rsid w:val="004229DB"/>
    <w:rsid w:val="004239C4"/>
    <w:rsid w:val="00451B39"/>
    <w:rsid w:val="00462EEC"/>
    <w:rsid w:val="00484DEB"/>
    <w:rsid w:val="004D6CF5"/>
    <w:rsid w:val="00544F2F"/>
    <w:rsid w:val="005B424A"/>
    <w:rsid w:val="005C634D"/>
    <w:rsid w:val="005F1B9F"/>
    <w:rsid w:val="00610398"/>
    <w:rsid w:val="00646199"/>
    <w:rsid w:val="00647B6A"/>
    <w:rsid w:val="0067397C"/>
    <w:rsid w:val="006B24EF"/>
    <w:rsid w:val="006D183E"/>
    <w:rsid w:val="00760B82"/>
    <w:rsid w:val="007704B8"/>
    <w:rsid w:val="00773B33"/>
    <w:rsid w:val="007B0484"/>
    <w:rsid w:val="007E482C"/>
    <w:rsid w:val="007E741E"/>
    <w:rsid w:val="007F5A6B"/>
    <w:rsid w:val="00843408"/>
    <w:rsid w:val="008665EC"/>
    <w:rsid w:val="008B50D9"/>
    <w:rsid w:val="008B70E5"/>
    <w:rsid w:val="008B7E8E"/>
    <w:rsid w:val="0094150C"/>
    <w:rsid w:val="00964F8C"/>
    <w:rsid w:val="009671DC"/>
    <w:rsid w:val="00970953"/>
    <w:rsid w:val="00992AD5"/>
    <w:rsid w:val="009C1974"/>
    <w:rsid w:val="009D0D20"/>
    <w:rsid w:val="00A47A79"/>
    <w:rsid w:val="00AD0E35"/>
    <w:rsid w:val="00B14BB6"/>
    <w:rsid w:val="00B87914"/>
    <w:rsid w:val="00B910BD"/>
    <w:rsid w:val="00BF2E65"/>
    <w:rsid w:val="00C23DD6"/>
    <w:rsid w:val="00C70B21"/>
    <w:rsid w:val="00CF6EA8"/>
    <w:rsid w:val="00D12081"/>
    <w:rsid w:val="00D14B54"/>
    <w:rsid w:val="00D340B5"/>
    <w:rsid w:val="00D81E61"/>
    <w:rsid w:val="00DB71D0"/>
    <w:rsid w:val="00E07CB3"/>
    <w:rsid w:val="00E15146"/>
    <w:rsid w:val="00E35090"/>
    <w:rsid w:val="00E816A5"/>
    <w:rsid w:val="00E82C94"/>
    <w:rsid w:val="00ED18A8"/>
    <w:rsid w:val="00ED7F42"/>
    <w:rsid w:val="00EE64AC"/>
    <w:rsid w:val="00F538DD"/>
    <w:rsid w:val="00F817AF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Usuario</cp:lastModifiedBy>
  <cp:revision>14</cp:revision>
  <dcterms:created xsi:type="dcterms:W3CDTF">2018-02-05T12:26:00Z</dcterms:created>
  <dcterms:modified xsi:type="dcterms:W3CDTF">2018-02-20T14:38:00Z</dcterms:modified>
</cp:coreProperties>
</file>