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49140" cy="8001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1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Serveis</w:t>
      </w:r>
      <w:r>
        <w:rPr>
          <w:spacing w:val="-1"/>
        </w:rPr>
        <w:t> </w:t>
      </w:r>
      <w:r>
        <w:rPr/>
        <w:t>Socials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1011"/>
      </w:pPr>
      <w:r>
        <w:rPr/>
        <w:t>ANNEX</w:t>
      </w:r>
      <w:r>
        <w:rPr>
          <w:spacing w:val="-2"/>
        </w:rPr>
        <w:t> </w:t>
      </w:r>
      <w:r>
        <w:rPr/>
        <w:t>3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tabs>
          <w:tab w:pos="6109" w:val="left" w:leader="none"/>
          <w:tab w:pos="8953" w:val="left" w:leader="none"/>
        </w:tabs>
        <w:spacing w:before="1"/>
        <w:ind w:left="561" w:right="0" w:firstLine="0"/>
        <w:jc w:val="center"/>
        <w:rPr>
          <w:sz w:val="24"/>
        </w:rPr>
      </w:pPr>
      <w:r>
        <w:rPr>
          <w:sz w:val="24"/>
          <w:vertAlign w:val="superscript"/>
        </w:rPr>
        <w:t>(1)</w:t>
      </w:r>
      <w:r>
        <w:rPr>
          <w:sz w:val="24"/>
          <w:u w:val="single"/>
          <w:vertAlign w:val="baseline"/>
        </w:rPr>
        <w:tab/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rFonts w:ascii="Arial"/>
          <w:b/>
          <w:sz w:val="24"/>
          <w:vertAlign w:val="baseline"/>
        </w:rPr>
        <w:t>AMB</w:t>
      </w:r>
      <w:r>
        <w:rPr>
          <w:rFonts w:ascii="Arial"/>
          <w:b/>
          <w:spacing w:val="-2"/>
          <w:sz w:val="24"/>
          <w:vertAlign w:val="baseline"/>
        </w:rPr>
        <w:t> </w:t>
      </w:r>
      <w:r>
        <w:rPr>
          <w:rFonts w:ascii="Arial"/>
          <w:b/>
          <w:sz w:val="24"/>
          <w:vertAlign w:val="baseline"/>
        </w:rPr>
        <w:t>DNI</w:t>
      </w:r>
      <w:r>
        <w:rPr>
          <w:rFonts w:ascii="Arial"/>
          <w:b/>
          <w:sz w:val="24"/>
          <w:u w:val="single"/>
          <w:vertAlign w:val="baseline"/>
        </w:rPr>
        <w:tab/>
      </w:r>
      <w:r>
        <w:rPr>
          <w:sz w:val="24"/>
          <w:vertAlign w:val="baseline"/>
        </w:rPr>
        <w:t>,</w:t>
      </w:r>
    </w:p>
    <w:p>
      <w:pPr>
        <w:pStyle w:val="Heading1"/>
        <w:tabs>
          <w:tab w:pos="8820" w:val="left" w:leader="none"/>
        </w:tabs>
        <w:spacing w:before="139"/>
      </w:pPr>
      <w:r>
        <w:rPr/>
        <w:t>PRESIDENT/A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L’ASSOCIACIÓ </w:t>
      </w:r>
      <w:r>
        <w:rPr>
          <w:spacing w:val="-4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0"/>
        </w:rPr>
      </w:pPr>
      <w:r>
        <w:rPr/>
        <w:pict>
          <v:shape style="position:absolute;margin-left:87.35997pt;margin-top:8.412249pt;width:416.6pt;height:.1pt;mso-position-horizontal-relative:page;mso-position-vertical-relative:paragraph;z-index:-15728640;mso-wrap-distance-left:0;mso-wrap-distance-right:0" coordorigin="1747,168" coordsize="8332,0" path="m1747,168l10079,168e" filled="false" stroked="true" strokeweight=".59964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35997pt;margin-top:29.292253pt;width:416.6pt;height:.1pt;mso-position-horizontal-relative:page;mso-position-vertical-relative:paragraph;z-index:-15728128;mso-wrap-distance-left:0;mso-wrap-distance-right:0" coordorigin="1747,586" coordsize="8332,0" path="m1747,586l10079,586e" filled="false" stroked="true" strokeweight=".5996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tabs>
          <w:tab w:pos="5301" w:val="left" w:leader="none"/>
        </w:tabs>
        <w:spacing w:before="123"/>
        <w:ind w:left="1701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AMB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CIF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,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701" w:right="683"/>
        <w:jc w:val="both"/>
      </w:pPr>
      <w:r>
        <w:rPr/>
        <w:t>Vista la publicació de la convocatòria de subvencions en matèria d’acció social per a</w:t>
      </w:r>
      <w:r>
        <w:rPr>
          <w:spacing w:val="1"/>
        </w:rPr>
        <w:t> </w:t>
      </w:r>
      <w:r>
        <w:rPr/>
        <w:t>associacions o entitats privades sense ànim de lucre corresponent als anys 2021-</w:t>
      </w:r>
      <w:r>
        <w:rPr>
          <w:spacing w:val="1"/>
        </w:rPr>
        <w:t> </w:t>
      </w:r>
      <w:r>
        <w:rPr/>
        <w:t>2022 de</w:t>
      </w:r>
      <w:r>
        <w:rPr>
          <w:spacing w:val="-1"/>
        </w:rPr>
        <w:t> </w:t>
      </w:r>
      <w:r>
        <w:rPr/>
        <w:t>l’Ajuntament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Sant</w:t>
      </w:r>
      <w:r>
        <w:rPr>
          <w:spacing w:val="1"/>
        </w:rPr>
        <w:t> </w:t>
      </w:r>
      <w:r>
        <w:rPr/>
        <w:t>Josep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Talaia.</w:t>
      </w:r>
    </w:p>
    <w:p>
      <w:pPr>
        <w:pStyle w:val="BodyText"/>
      </w:pPr>
    </w:p>
    <w:p>
      <w:pPr>
        <w:pStyle w:val="BodyText"/>
        <w:ind w:left="1701"/>
      </w:pPr>
      <w:r>
        <w:rPr/>
        <w:t>DECLAR: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683" w:hanging="360"/>
        <w:jc w:val="left"/>
        <w:rPr>
          <w:sz w:val="24"/>
        </w:rPr>
      </w:pP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l’entitat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represent</w:t>
      </w:r>
      <w:r>
        <w:rPr>
          <w:spacing w:val="16"/>
          <w:sz w:val="24"/>
        </w:rPr>
        <w:t> </w:t>
      </w:r>
      <w:r>
        <w:rPr>
          <w:sz w:val="24"/>
        </w:rPr>
        <w:t>disposa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l’estructura</w:t>
      </w:r>
      <w:r>
        <w:rPr>
          <w:spacing w:val="19"/>
          <w:sz w:val="24"/>
        </w:rPr>
        <w:t> </w:t>
      </w:r>
      <w:r>
        <w:rPr>
          <w:sz w:val="24"/>
        </w:rPr>
        <w:t>i</w:t>
      </w:r>
      <w:r>
        <w:rPr>
          <w:spacing w:val="14"/>
          <w:sz w:val="24"/>
        </w:rPr>
        <w:t> </w:t>
      </w:r>
      <w:r>
        <w:rPr>
          <w:sz w:val="24"/>
        </w:rPr>
        <w:t>mitjans</w:t>
      </w:r>
      <w:r>
        <w:rPr>
          <w:spacing w:val="15"/>
          <w:sz w:val="24"/>
        </w:rPr>
        <w:t> </w:t>
      </w:r>
      <w:r>
        <w:rPr>
          <w:sz w:val="24"/>
        </w:rPr>
        <w:t>necessaris</w:t>
      </w:r>
      <w:r>
        <w:rPr>
          <w:spacing w:val="18"/>
          <w:sz w:val="24"/>
        </w:rPr>
        <w:t> </w:t>
      </w:r>
      <w:r>
        <w:rPr>
          <w:sz w:val="24"/>
        </w:rPr>
        <w:t>per</w:t>
      </w:r>
      <w:r>
        <w:rPr>
          <w:spacing w:val="17"/>
          <w:sz w:val="24"/>
        </w:rPr>
        <w:t> </w:t>
      </w:r>
      <w:r>
        <w:rPr>
          <w:sz w:val="24"/>
        </w:rPr>
        <w:t>dur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-63"/>
          <w:sz w:val="24"/>
        </w:rPr>
        <w:t> </w:t>
      </w:r>
      <w:r>
        <w:rPr>
          <w:sz w:val="24"/>
        </w:rPr>
        <w:t>terme</w:t>
      </w:r>
      <w:r>
        <w:rPr>
          <w:spacing w:val="-2"/>
          <w:sz w:val="24"/>
        </w:rPr>
        <w:t> </w:t>
      </w:r>
      <w:r>
        <w:rPr>
          <w:sz w:val="24"/>
        </w:rPr>
        <w:t>els projectes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activitats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quals sol·licita subvenció.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1" w:after="0"/>
        <w:ind w:left="2061" w:right="685" w:hanging="360"/>
        <w:jc w:val="left"/>
        <w:rPr>
          <w:sz w:val="24"/>
        </w:rPr>
      </w:pP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es</w:t>
      </w:r>
      <w:r>
        <w:rPr>
          <w:spacing w:val="18"/>
          <w:sz w:val="24"/>
        </w:rPr>
        <w:t> </w:t>
      </w:r>
      <w:r>
        <w:rPr>
          <w:sz w:val="24"/>
        </w:rPr>
        <w:t>troba</w:t>
      </w:r>
      <w:r>
        <w:rPr>
          <w:spacing w:val="19"/>
          <w:sz w:val="24"/>
        </w:rPr>
        <w:t> </w:t>
      </w:r>
      <w:r>
        <w:rPr>
          <w:sz w:val="24"/>
        </w:rPr>
        <w:t>inhabilitada</w:t>
      </w:r>
      <w:r>
        <w:rPr>
          <w:spacing w:val="19"/>
          <w:sz w:val="24"/>
        </w:rPr>
        <w:t> </w:t>
      </w:r>
      <w:r>
        <w:rPr>
          <w:sz w:val="24"/>
        </w:rPr>
        <w:t>per</w:t>
      </w:r>
      <w:r>
        <w:rPr>
          <w:spacing w:val="19"/>
          <w:sz w:val="24"/>
        </w:rPr>
        <w:t> </w:t>
      </w:r>
      <w:r>
        <w:rPr>
          <w:sz w:val="24"/>
        </w:rPr>
        <w:t>contractar</w:t>
      </w:r>
      <w:r>
        <w:rPr>
          <w:spacing w:val="15"/>
          <w:sz w:val="24"/>
        </w:rPr>
        <w:t> </w:t>
      </w:r>
      <w:r>
        <w:rPr>
          <w:sz w:val="24"/>
        </w:rPr>
        <w:t>amb</w:t>
      </w:r>
      <w:r>
        <w:rPr>
          <w:spacing w:val="19"/>
          <w:sz w:val="24"/>
        </w:rPr>
        <w:t> </w:t>
      </w:r>
      <w:r>
        <w:rPr>
          <w:sz w:val="24"/>
        </w:rPr>
        <w:t>les</w:t>
      </w:r>
      <w:r>
        <w:rPr>
          <w:spacing w:val="18"/>
          <w:sz w:val="24"/>
        </w:rPr>
        <w:t> </w:t>
      </w:r>
      <w:r>
        <w:rPr>
          <w:sz w:val="24"/>
        </w:rPr>
        <w:t>administracions</w:t>
      </w:r>
      <w:r>
        <w:rPr>
          <w:spacing w:val="18"/>
          <w:sz w:val="24"/>
        </w:rPr>
        <w:t> </w:t>
      </w:r>
      <w:r>
        <w:rPr>
          <w:sz w:val="24"/>
        </w:rPr>
        <w:t>públiques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obtenir</w:t>
      </w:r>
      <w:r>
        <w:rPr>
          <w:spacing w:val="-1"/>
          <w:sz w:val="24"/>
        </w:rPr>
        <w:t> </w:t>
      </w:r>
      <w:r>
        <w:rPr>
          <w:sz w:val="24"/>
        </w:rPr>
        <w:t>subvenció.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0" w:hanging="361"/>
        <w:jc w:val="left"/>
        <w:rPr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jo, 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sol·licitant,</w:t>
      </w:r>
      <w:r>
        <w:rPr>
          <w:spacing w:val="-1"/>
          <w:sz w:val="24"/>
        </w:rPr>
        <w:t> </w:t>
      </w:r>
      <w:r>
        <w:rPr>
          <w:sz w:val="24"/>
        </w:rPr>
        <w:t>estic</w:t>
      </w:r>
      <w:r>
        <w:rPr>
          <w:spacing w:val="-3"/>
          <w:sz w:val="24"/>
        </w:rPr>
        <w:t> </w:t>
      </w:r>
      <w:r>
        <w:rPr>
          <w:sz w:val="24"/>
        </w:rPr>
        <w:t>facultat/da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actuar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nom</w:t>
      </w:r>
      <w:r>
        <w:rPr>
          <w:spacing w:val="-2"/>
          <w:sz w:val="24"/>
        </w:rPr>
        <w:t> </w:t>
      </w:r>
      <w:r>
        <w:rPr>
          <w:sz w:val="24"/>
        </w:rPr>
        <w:t>de l’entitat.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683" w:hanging="360"/>
        <w:jc w:val="left"/>
        <w:rPr>
          <w:sz w:val="24"/>
        </w:rPr>
      </w:pP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concorre</w:t>
      </w:r>
      <w:r>
        <w:rPr>
          <w:spacing w:val="7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aquesta</w:t>
      </w:r>
      <w:r>
        <w:rPr>
          <w:spacing w:val="5"/>
          <w:sz w:val="24"/>
        </w:rPr>
        <w:t> </w:t>
      </w:r>
      <w:r>
        <w:rPr>
          <w:sz w:val="24"/>
        </w:rPr>
        <w:t>entitat</w:t>
      </w:r>
      <w:r>
        <w:rPr>
          <w:spacing w:val="7"/>
          <w:sz w:val="24"/>
        </w:rPr>
        <w:t> </w:t>
      </w:r>
      <w:r>
        <w:rPr>
          <w:sz w:val="24"/>
        </w:rPr>
        <w:t>cap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les</w:t>
      </w:r>
      <w:r>
        <w:rPr>
          <w:spacing w:val="6"/>
          <w:sz w:val="24"/>
        </w:rPr>
        <w:t> </w:t>
      </w:r>
      <w:r>
        <w:rPr>
          <w:sz w:val="24"/>
        </w:rPr>
        <w:t>causes</w:t>
      </w:r>
      <w:r>
        <w:rPr>
          <w:spacing w:val="4"/>
          <w:sz w:val="24"/>
        </w:rPr>
        <w:t> </w:t>
      </w:r>
      <w:r>
        <w:rPr>
          <w:sz w:val="24"/>
        </w:rPr>
        <w:t>previstes</w:t>
      </w:r>
      <w:r>
        <w:rPr>
          <w:spacing w:val="6"/>
          <w:sz w:val="24"/>
        </w:rPr>
        <w:t> </w:t>
      </w:r>
      <w:r>
        <w:rPr>
          <w:sz w:val="24"/>
        </w:rPr>
        <w:t>en</w:t>
      </w:r>
      <w:r>
        <w:rPr>
          <w:spacing w:val="7"/>
          <w:sz w:val="24"/>
        </w:rPr>
        <w:t> </w:t>
      </w:r>
      <w:r>
        <w:rPr>
          <w:sz w:val="24"/>
        </w:rPr>
        <w:t>els</w:t>
      </w:r>
      <w:r>
        <w:rPr>
          <w:spacing w:val="4"/>
          <w:sz w:val="24"/>
        </w:rPr>
        <w:t> </w:t>
      </w:r>
      <w:r>
        <w:rPr>
          <w:sz w:val="24"/>
        </w:rPr>
        <w:t>apartats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spacing w:val="-64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3 de</w:t>
      </w:r>
      <w:r>
        <w:rPr>
          <w:spacing w:val="-2"/>
          <w:sz w:val="24"/>
        </w:rPr>
        <w:t> </w:t>
      </w:r>
      <w:r>
        <w:rPr>
          <w:sz w:val="24"/>
        </w:rPr>
        <w:t>l’art. 13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Llei</w:t>
      </w:r>
      <w:r>
        <w:rPr>
          <w:spacing w:val="-1"/>
          <w:sz w:val="24"/>
        </w:rPr>
        <w:t> </w:t>
      </w:r>
      <w:r>
        <w:rPr>
          <w:sz w:val="24"/>
        </w:rPr>
        <w:t>38/2003,</w:t>
      </w:r>
      <w:r>
        <w:rPr>
          <w:spacing w:val="-1"/>
          <w:sz w:val="24"/>
        </w:rPr>
        <w:t> </w:t>
      </w:r>
      <w:r>
        <w:rPr>
          <w:sz w:val="24"/>
        </w:rPr>
        <w:t>de 17 de novembre,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subvencions.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683" w:hanging="360"/>
        <w:jc w:val="left"/>
        <w:rPr>
          <w:sz w:val="24"/>
        </w:rPr>
      </w:pP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l’entitat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represent</w:t>
      </w:r>
      <w:r>
        <w:rPr>
          <w:spacing w:val="15"/>
          <w:sz w:val="24"/>
        </w:rPr>
        <w:t> </w:t>
      </w:r>
      <w:r>
        <w:rPr>
          <w:sz w:val="24"/>
        </w:rPr>
        <w:t>es</w:t>
      </w:r>
      <w:r>
        <w:rPr>
          <w:spacing w:val="14"/>
          <w:sz w:val="24"/>
        </w:rPr>
        <w:t> </w:t>
      </w:r>
      <w:r>
        <w:rPr>
          <w:sz w:val="24"/>
        </w:rPr>
        <w:t>troba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corrent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les</w:t>
      </w:r>
      <w:r>
        <w:rPr>
          <w:spacing w:val="14"/>
          <w:sz w:val="24"/>
        </w:rPr>
        <w:t> </w:t>
      </w:r>
      <w:r>
        <w:rPr>
          <w:sz w:val="24"/>
        </w:rPr>
        <w:t>obligacions</w:t>
      </w:r>
      <w:r>
        <w:rPr>
          <w:spacing w:val="15"/>
          <w:sz w:val="24"/>
        </w:rPr>
        <w:t> </w:t>
      </w:r>
      <w:r>
        <w:rPr>
          <w:sz w:val="24"/>
        </w:rPr>
        <w:t>tributàries,</w:t>
      </w:r>
      <w:r>
        <w:rPr>
          <w:spacing w:val="12"/>
          <w:sz w:val="24"/>
        </w:rPr>
        <w:t> </w:t>
      </w:r>
      <w:r>
        <w:rPr>
          <w:sz w:val="24"/>
        </w:rPr>
        <w:t>amb</w:t>
      </w:r>
      <w:r>
        <w:rPr>
          <w:spacing w:val="-64"/>
          <w:sz w:val="24"/>
        </w:rPr>
        <w:t> </w:t>
      </w:r>
      <w:r>
        <w:rPr>
          <w:sz w:val="24"/>
        </w:rPr>
        <w:t>la Seguretat</w:t>
      </w:r>
      <w:r>
        <w:rPr>
          <w:spacing w:val="1"/>
          <w:sz w:val="24"/>
        </w:rPr>
        <w:t> </w:t>
      </w:r>
      <w:r>
        <w:rPr>
          <w:sz w:val="24"/>
        </w:rPr>
        <w:t>Social i</w:t>
      </w:r>
      <w:r>
        <w:rPr>
          <w:spacing w:val="-1"/>
          <w:sz w:val="24"/>
        </w:rPr>
        <w:t> </w:t>
      </w:r>
      <w:r>
        <w:rPr>
          <w:sz w:val="24"/>
        </w:rPr>
        <w:t>amb</w:t>
      </w:r>
      <w:r>
        <w:rPr>
          <w:spacing w:val="1"/>
          <w:sz w:val="24"/>
        </w:rPr>
        <w:t> </w:t>
      </w:r>
      <w:r>
        <w:rPr>
          <w:sz w:val="24"/>
        </w:rPr>
        <w:t>l’Ajuntament</w:t>
      </w:r>
      <w:r>
        <w:rPr>
          <w:spacing w:val="-2"/>
          <w:sz w:val="24"/>
        </w:rPr>
        <w:t> </w:t>
      </w:r>
      <w:r>
        <w:rPr>
          <w:sz w:val="24"/>
        </w:rPr>
        <w:t>de Sant</w:t>
      </w:r>
      <w:r>
        <w:rPr>
          <w:spacing w:val="1"/>
          <w:sz w:val="24"/>
        </w:rPr>
        <w:t> </w:t>
      </w:r>
      <w:r>
        <w:rPr>
          <w:sz w:val="24"/>
        </w:rPr>
        <w:t>Josep.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683" w:hanging="360"/>
        <w:jc w:val="left"/>
        <w:rPr>
          <w:sz w:val="24"/>
        </w:rPr>
      </w:pP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l’entitat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represent</w:t>
      </w:r>
      <w:r>
        <w:rPr>
          <w:spacing w:val="36"/>
          <w:sz w:val="24"/>
        </w:rPr>
        <w:t> </w:t>
      </w:r>
      <w:r>
        <w:rPr>
          <w:sz w:val="24"/>
        </w:rPr>
        <w:t>es</w:t>
      </w:r>
      <w:r>
        <w:rPr>
          <w:spacing w:val="37"/>
          <w:sz w:val="24"/>
        </w:rPr>
        <w:t> </w:t>
      </w:r>
      <w:r>
        <w:rPr>
          <w:sz w:val="24"/>
        </w:rPr>
        <w:t>troba</w:t>
      </w:r>
      <w:r>
        <w:rPr>
          <w:spacing w:val="39"/>
          <w:sz w:val="24"/>
        </w:rPr>
        <w:t> </w:t>
      </w:r>
      <w:r>
        <w:rPr>
          <w:sz w:val="24"/>
        </w:rPr>
        <w:t>al</w:t>
      </w:r>
      <w:r>
        <w:rPr>
          <w:spacing w:val="36"/>
          <w:sz w:val="24"/>
        </w:rPr>
        <w:t> </w:t>
      </w:r>
      <w:r>
        <w:rPr>
          <w:sz w:val="24"/>
        </w:rPr>
        <w:t>corrent</w:t>
      </w:r>
      <w:r>
        <w:rPr>
          <w:spacing w:val="38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matèria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reintegrament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subvencions</w:t>
      </w:r>
      <w:r>
        <w:rPr>
          <w:spacing w:val="-3"/>
          <w:sz w:val="24"/>
        </w:rPr>
        <w:t> </w:t>
      </w:r>
      <w:r>
        <w:rPr>
          <w:sz w:val="24"/>
        </w:rPr>
        <w:t>amb l’Ajuntament de</w:t>
      </w:r>
      <w:r>
        <w:rPr>
          <w:spacing w:val="1"/>
          <w:sz w:val="24"/>
        </w:rPr>
        <w:t> </w:t>
      </w:r>
      <w:r>
        <w:rPr>
          <w:sz w:val="24"/>
        </w:rPr>
        <w:t>Sant Josep de</w:t>
      </w:r>
      <w:r>
        <w:rPr>
          <w:spacing w:val="-2"/>
          <w:sz w:val="24"/>
        </w:rPr>
        <w:t> </w:t>
      </w:r>
      <w:r>
        <w:rPr>
          <w:sz w:val="24"/>
        </w:rPr>
        <w:t>sa</w:t>
      </w:r>
      <w:r>
        <w:rPr>
          <w:spacing w:val="-1"/>
          <w:sz w:val="24"/>
        </w:rPr>
        <w:t> </w:t>
      </w:r>
      <w:r>
        <w:rPr>
          <w:sz w:val="24"/>
        </w:rPr>
        <w:t>Talaia (art.</w:t>
      </w:r>
      <w:r>
        <w:rPr>
          <w:spacing w:val="-3"/>
          <w:sz w:val="24"/>
        </w:rPr>
        <w:t> </w:t>
      </w:r>
      <w:r>
        <w:rPr>
          <w:sz w:val="24"/>
        </w:rPr>
        <w:t>25</w:t>
      </w:r>
      <w:r>
        <w:rPr>
          <w:spacing w:val="-2"/>
          <w:sz w:val="24"/>
        </w:rPr>
        <w:t> </w:t>
      </w:r>
      <w:r>
        <w:rPr>
          <w:sz w:val="24"/>
        </w:rPr>
        <w:t>del RLGS).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8143" w:val="left" w:leader="dot"/>
        </w:tabs>
        <w:ind w:left="1701"/>
        <w:jc w:val="both"/>
      </w:pPr>
      <w:r>
        <w:rPr/>
        <w:t>Sant</w:t>
      </w:r>
      <w:r>
        <w:rPr>
          <w:spacing w:val="-1"/>
        </w:rPr>
        <w:t> </w:t>
      </w:r>
      <w:r>
        <w:rPr/>
        <w:t>Josep de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Talaia,</w:t>
      </w:r>
      <w:r>
        <w:rPr>
          <w:spacing w:val="-1"/>
        </w:rPr>
        <w:t> </w:t>
      </w:r>
      <w:r>
        <w:rPr/>
        <w:t>...........</w:t>
      </w:r>
      <w:r>
        <w:rPr>
          <w:spacing w:val="-3"/>
        </w:rPr>
        <w:t> </w:t>
      </w:r>
      <w:r>
        <w:rPr/>
        <w:t>d</w:t>
        <w:tab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  <w:spacing w:before="3"/>
        <w:rPr>
          <w:sz w:val="33"/>
        </w:rPr>
      </w:pPr>
    </w:p>
    <w:p>
      <w:pPr>
        <w:spacing w:before="0"/>
        <w:ind w:left="0" w:right="685" w:firstLine="0"/>
        <w:jc w:val="right"/>
        <w:rPr>
          <w:sz w:val="20"/>
        </w:rPr>
      </w:pPr>
      <w:r>
        <w:rPr>
          <w:sz w:val="20"/>
        </w:rPr>
        <w:t>(firma</w:t>
      </w:r>
      <w:r>
        <w:rPr>
          <w:spacing w:val="-5"/>
          <w:sz w:val="20"/>
        </w:rPr>
        <w:t> </w:t>
      </w:r>
      <w:r>
        <w:rPr>
          <w:sz w:val="20"/>
        </w:rPr>
        <w:t>del/de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representant</w:t>
      </w:r>
      <w:r>
        <w:rPr>
          <w:spacing w:val="-2"/>
          <w:sz w:val="20"/>
        </w:rPr>
        <w:t> </w:t>
      </w:r>
      <w:r>
        <w:rPr>
          <w:sz w:val="20"/>
        </w:rPr>
        <w:t>legal)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5.080002pt;margin-top:7.765416pt;width:143.999997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1"/>
          <w:numId w:val="1"/>
        </w:numPr>
        <w:tabs>
          <w:tab w:pos="2768" w:val="left" w:leader="none"/>
        </w:tabs>
        <w:spacing w:line="240" w:lineRule="auto" w:before="69" w:after="0"/>
        <w:ind w:left="2767" w:right="900" w:hanging="360"/>
        <w:jc w:val="left"/>
        <w:rPr>
          <w:sz w:val="20"/>
        </w:rPr>
      </w:pPr>
      <w:r>
        <w:rPr>
          <w:sz w:val="20"/>
          <w:vertAlign w:val="superscript"/>
        </w:rPr>
        <w:t>(</w:t>
      </w:r>
      <w:r>
        <w:rPr>
          <w:sz w:val="20"/>
          <w:vertAlign w:val="baseline"/>
        </w:rPr>
        <w:t>Dades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del/de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president/a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l’entitat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associació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(nom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cognoms,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DNI,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complet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l’entitat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CIF)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line="183" w:lineRule="exact" w:before="0"/>
        <w:ind w:left="350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line="183" w:lineRule="exact" w:before="0"/>
        <w:ind w:left="274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61" w:hanging="36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ca-ES" w:eastAsia="en-US" w:bidi="ar-SA"/>
      </w:rPr>
    </w:lvl>
    <w:lvl w:ilvl="1">
      <w:start w:val="1"/>
      <w:numFmt w:val="decimal"/>
      <w:lvlText w:val="%2."/>
      <w:lvlJc w:val="left"/>
      <w:pPr>
        <w:ind w:left="2767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ca-ES" w:eastAsia="en-US" w:bidi="ar-SA"/>
      </w:rPr>
    </w:lvl>
    <w:lvl w:ilvl="2">
      <w:start w:val="0"/>
      <w:numFmt w:val="bullet"/>
      <w:lvlText w:val="•"/>
      <w:lvlJc w:val="left"/>
      <w:pPr>
        <w:ind w:left="3680" w:hanging="36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4652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5625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6597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7570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8542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9515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381"/>
      <w:jc w:val="center"/>
      <w:outlineLvl w:val="1"/>
    </w:pPr>
    <w:rPr>
      <w:rFonts w:ascii="Arial" w:hAnsi="Arial" w:eastAsia="Arial" w:cs="Arial"/>
      <w:b/>
      <w:bCs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line="319" w:lineRule="exact"/>
      <w:ind w:left="1708"/>
    </w:pPr>
    <w:rPr>
      <w:rFonts w:ascii="Arial MT" w:hAnsi="Arial MT" w:eastAsia="Arial MT" w:cs="Arial MT"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2061" w:right="683" w:hanging="360"/>
    </w:pPr>
    <w:rPr>
      <w:rFonts w:ascii="Arial MT" w:hAnsi="Arial MT" w:eastAsia="Arial MT" w:cs="Arial MT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Convocatòria 2021-2022</dc:title>
  <dcterms:created xsi:type="dcterms:W3CDTF">2022-08-09T11:46:33Z</dcterms:created>
  <dcterms:modified xsi:type="dcterms:W3CDTF">2022-08-09T11:46:33Z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