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3F622" w14:textId="6D373E7C" w:rsidR="00BA6B2F" w:rsidRPr="00BA6B2F" w:rsidRDefault="00BA6B2F">
      <w:pPr>
        <w:pStyle w:val="LO-Normal"/>
        <w:spacing w:after="0"/>
        <w:ind w:left="0" w:right="0" w:firstLine="0"/>
        <w:rPr>
          <w:rFonts w:ascii="Arial" w:hAnsi="Arial" w:cs="Arial"/>
          <w:spacing w:val="-2"/>
          <w:sz w:val="22"/>
          <w:szCs w:val="22"/>
        </w:rPr>
      </w:pPr>
      <w:r w:rsidRPr="00BA6B2F">
        <w:rPr>
          <w:rFonts w:ascii="Arial" w:hAnsi="Arial" w:cs="Arial"/>
          <w:spacing w:val="-2"/>
          <w:sz w:val="22"/>
          <w:szCs w:val="22"/>
        </w:rPr>
        <w:t>Per Decre</w:t>
      </w:r>
      <w:r>
        <w:rPr>
          <w:rFonts w:ascii="Arial" w:hAnsi="Arial" w:cs="Arial"/>
          <w:spacing w:val="-2"/>
          <w:sz w:val="22"/>
          <w:szCs w:val="22"/>
        </w:rPr>
        <w:t>t</w:t>
      </w:r>
      <w:r w:rsidRPr="00BA6B2F">
        <w:rPr>
          <w:rFonts w:ascii="Arial" w:hAnsi="Arial" w:cs="Arial"/>
          <w:spacing w:val="-2"/>
          <w:sz w:val="22"/>
          <w:szCs w:val="22"/>
        </w:rPr>
        <w:t xml:space="preserve"> d’Alcaldia núm. 2024-3575, de 6 de setembre de 2024, s’ha aprovat el següent, </w:t>
      </w:r>
    </w:p>
    <w:p w14:paraId="4C3EB2B1" w14:textId="77777777" w:rsidR="00BA6B2F" w:rsidRPr="00BA6B2F" w:rsidRDefault="00BA6B2F">
      <w:pPr>
        <w:pStyle w:val="LO-Normal"/>
        <w:spacing w:after="0"/>
        <w:ind w:left="0" w:right="0" w:firstLine="0"/>
        <w:rPr>
          <w:rFonts w:ascii="Arial" w:hAnsi="Arial" w:cs="Arial"/>
          <w:spacing w:val="-2"/>
          <w:sz w:val="22"/>
          <w:szCs w:val="22"/>
        </w:rPr>
      </w:pPr>
    </w:p>
    <w:p w14:paraId="1E6F7400" w14:textId="52F64194" w:rsidR="00D20729" w:rsidRDefault="00000000">
      <w:pPr>
        <w:pStyle w:val="LO-Normal"/>
        <w:spacing w:after="0"/>
        <w:ind w:left="0" w:right="0" w:firstLine="0"/>
      </w:pPr>
      <w:r>
        <w:rPr>
          <w:rFonts w:ascii="Arial" w:hAnsi="Arial" w:cs="Arial"/>
          <w:b/>
          <w:bCs/>
          <w:spacing w:val="-2"/>
          <w:sz w:val="22"/>
          <w:szCs w:val="22"/>
        </w:rPr>
        <w:t>CONVOCATÒRIA DE SUBVENCIONS EN MATÈRIA D’AJUDES A LA NATALITAT</w:t>
      </w:r>
      <w:r w:rsidR="00F57A89">
        <w:rPr>
          <w:rFonts w:ascii="Arial" w:hAnsi="Arial" w:cs="Arial"/>
          <w:b/>
          <w:bCs/>
          <w:spacing w:val="-2"/>
          <w:sz w:val="22"/>
          <w:szCs w:val="22"/>
        </w:rPr>
        <w:t xml:space="preserve"> </w:t>
      </w:r>
      <w:r w:rsidR="00F57A89" w:rsidRPr="00987897">
        <w:rPr>
          <w:rFonts w:ascii="Arial" w:hAnsi="Arial" w:cs="Arial"/>
          <w:b/>
          <w:bCs/>
          <w:spacing w:val="-2"/>
          <w:sz w:val="22"/>
          <w:szCs w:val="22"/>
        </w:rPr>
        <w:t>“SANT JOSEP CREIX”</w:t>
      </w:r>
    </w:p>
    <w:p w14:paraId="34C1DC6C" w14:textId="77777777" w:rsidR="00D20729" w:rsidRDefault="00D20729">
      <w:pPr>
        <w:pStyle w:val="LO-Normal"/>
        <w:spacing w:after="0"/>
        <w:ind w:left="0" w:right="0" w:firstLine="0"/>
        <w:rPr>
          <w:rFonts w:ascii="Arial" w:hAnsi="Arial" w:cs="Arial"/>
          <w:b/>
          <w:bCs/>
          <w:sz w:val="22"/>
          <w:szCs w:val="22"/>
        </w:rPr>
      </w:pPr>
    </w:p>
    <w:p w14:paraId="0C31EC76" w14:textId="77777777" w:rsidR="00D20729" w:rsidRDefault="00000000">
      <w:pPr>
        <w:pStyle w:val="LO-Normal"/>
        <w:spacing w:after="0"/>
        <w:ind w:left="0" w:right="0" w:firstLine="0"/>
      </w:pPr>
      <w:bookmarkStart w:id="0" w:name="_Hlk33700552"/>
      <w:bookmarkEnd w:id="0"/>
      <w:r>
        <w:rPr>
          <w:rFonts w:ascii="Arial" w:hAnsi="Arial" w:cs="Arial"/>
          <w:b/>
          <w:bCs/>
          <w:sz w:val="22"/>
          <w:szCs w:val="22"/>
        </w:rPr>
        <w:t>1. Objecte</w:t>
      </w:r>
    </w:p>
    <w:p w14:paraId="72491A72" w14:textId="77777777" w:rsidR="00D20729" w:rsidRDefault="00D20729">
      <w:pPr>
        <w:pStyle w:val="LO-Normal"/>
        <w:spacing w:after="0"/>
        <w:ind w:left="0" w:right="0" w:firstLine="0"/>
        <w:rPr>
          <w:rFonts w:ascii="Arial" w:hAnsi="Arial" w:cs="Arial"/>
          <w:b/>
          <w:bCs/>
          <w:sz w:val="22"/>
          <w:szCs w:val="22"/>
        </w:rPr>
      </w:pPr>
    </w:p>
    <w:p w14:paraId="79886E5D" w14:textId="78224F6A" w:rsidR="00D20729" w:rsidRDefault="00000000">
      <w:pPr>
        <w:spacing w:after="0" w:line="240" w:lineRule="auto"/>
        <w:jc w:val="both"/>
      </w:pPr>
      <w:r>
        <w:rPr>
          <w:rFonts w:ascii="Arial" w:hAnsi="Arial" w:cs="Arial"/>
          <w:color w:val="0D0D0D"/>
          <w:shd w:val="clear" w:color="auto" w:fill="FFFFFF"/>
        </w:rPr>
        <w:t xml:space="preserve">L’objecte d’aquestes bases és regular la concessió de subvencions de concurrència no </w:t>
      </w:r>
      <w:r w:rsidRPr="00987897">
        <w:rPr>
          <w:rFonts w:ascii="Arial" w:hAnsi="Arial" w:cs="Arial"/>
          <w:color w:val="0D0D0D"/>
          <w:shd w:val="clear" w:color="auto" w:fill="FFFFFF"/>
        </w:rPr>
        <w:t>competitiva</w:t>
      </w:r>
      <w:r w:rsidR="004A54C8" w:rsidRPr="00987897">
        <w:rPr>
          <w:rFonts w:ascii="Arial" w:hAnsi="Arial" w:cs="Arial"/>
          <w:color w:val="0D0D0D"/>
          <w:shd w:val="clear" w:color="auto" w:fill="FFFFFF"/>
        </w:rPr>
        <w:t xml:space="preserve"> que do</w:t>
      </w:r>
      <w:r w:rsidR="00987897" w:rsidRPr="00987897">
        <w:rPr>
          <w:rFonts w:ascii="Arial" w:hAnsi="Arial" w:cs="Arial"/>
          <w:color w:val="0D0D0D"/>
          <w:shd w:val="clear" w:color="auto" w:fill="FFFFFF"/>
        </w:rPr>
        <w:t>nin</w:t>
      </w:r>
      <w:r w:rsidR="004A54C8" w:rsidRPr="00987897">
        <w:rPr>
          <w:rFonts w:ascii="Arial" w:hAnsi="Arial" w:cs="Arial"/>
          <w:color w:val="0D0D0D"/>
          <w:shd w:val="clear" w:color="auto" w:fill="FFFFFF"/>
        </w:rPr>
        <w:t xml:space="preserve"> suport a les famílies per</w:t>
      </w:r>
      <w:r w:rsidR="006C0883" w:rsidRPr="00987897">
        <w:rPr>
          <w:rFonts w:ascii="Arial" w:hAnsi="Arial" w:cs="Arial"/>
          <w:color w:val="0D0D0D"/>
          <w:shd w:val="clear" w:color="auto" w:fill="FFFFFF"/>
        </w:rPr>
        <w:t xml:space="preserve"> ajudar a</w:t>
      </w:r>
      <w:r w:rsidR="004A54C8" w:rsidRPr="00987897">
        <w:rPr>
          <w:rFonts w:ascii="Arial" w:hAnsi="Arial" w:cs="Arial"/>
          <w:color w:val="0D0D0D"/>
          <w:shd w:val="clear" w:color="auto" w:fill="FFFFFF"/>
        </w:rPr>
        <w:t xml:space="preserve"> sufragar les despeses que suposen </w:t>
      </w:r>
      <w:r w:rsidR="006C0883" w:rsidRPr="00987897">
        <w:rPr>
          <w:rFonts w:ascii="Arial" w:hAnsi="Arial" w:cs="Arial"/>
          <w:color w:val="0D0D0D"/>
          <w:shd w:val="clear" w:color="auto" w:fill="FFFFFF"/>
        </w:rPr>
        <w:t>el</w:t>
      </w:r>
      <w:r w:rsidR="004A54C8" w:rsidRPr="00987897">
        <w:rPr>
          <w:rFonts w:ascii="Arial" w:hAnsi="Arial" w:cs="Arial"/>
          <w:color w:val="0D0D0D"/>
          <w:shd w:val="clear" w:color="auto" w:fill="FFFFFF"/>
        </w:rPr>
        <w:t xml:space="preserve"> naixement, adopció o acolliment permanent d’un infant, </w:t>
      </w:r>
      <w:r w:rsidRPr="00987897">
        <w:rPr>
          <w:rFonts w:ascii="Arial" w:hAnsi="Arial" w:cs="Arial"/>
          <w:color w:val="0D0D0D"/>
          <w:shd w:val="clear" w:color="auto" w:fill="FFFFFF"/>
        </w:rPr>
        <w:t xml:space="preserve"> fomenta</w:t>
      </w:r>
      <w:r w:rsidR="004A54C8" w:rsidRPr="00987897">
        <w:rPr>
          <w:rFonts w:ascii="Arial" w:hAnsi="Arial" w:cs="Arial"/>
          <w:color w:val="0D0D0D"/>
          <w:shd w:val="clear" w:color="auto" w:fill="FFFFFF"/>
        </w:rPr>
        <w:t>nt així</w:t>
      </w:r>
      <w:r w:rsidRPr="00987897">
        <w:rPr>
          <w:rFonts w:ascii="Arial" w:hAnsi="Arial" w:cs="Arial"/>
          <w:color w:val="0D0D0D"/>
          <w:shd w:val="clear" w:color="auto" w:fill="FFFFFF"/>
        </w:rPr>
        <w:t xml:space="preserve"> la natalitat en el municipi de Sant Josep de sa Talaia</w:t>
      </w:r>
      <w:r w:rsidR="004A54C8" w:rsidRPr="00987897">
        <w:rPr>
          <w:rFonts w:ascii="Arial" w:hAnsi="Arial" w:cs="Arial"/>
          <w:color w:val="0D0D0D"/>
          <w:shd w:val="clear" w:color="auto" w:fill="FFFFFF"/>
        </w:rPr>
        <w:t>.</w:t>
      </w:r>
      <w:r w:rsidR="004A54C8">
        <w:rPr>
          <w:rFonts w:ascii="Arial" w:hAnsi="Arial" w:cs="Arial"/>
          <w:color w:val="0D0D0D"/>
          <w:shd w:val="clear" w:color="auto" w:fill="FFFFFF"/>
        </w:rPr>
        <w:t xml:space="preserve"> </w:t>
      </w:r>
    </w:p>
    <w:p w14:paraId="01FED5CF" w14:textId="77777777" w:rsidR="00D20729" w:rsidRDefault="00D20729">
      <w:pPr>
        <w:spacing w:after="0" w:line="240" w:lineRule="auto"/>
        <w:jc w:val="both"/>
      </w:pPr>
    </w:p>
    <w:p w14:paraId="285D0898" w14:textId="77777777" w:rsidR="00D20729" w:rsidRDefault="00000000">
      <w:pPr>
        <w:spacing w:after="0" w:line="240" w:lineRule="auto"/>
        <w:jc w:val="both"/>
        <w:rPr>
          <w:b/>
          <w:bCs/>
        </w:rPr>
      </w:pPr>
      <w:r>
        <w:rPr>
          <w:rFonts w:ascii="Arial" w:hAnsi="Arial" w:cs="Arial"/>
          <w:b/>
          <w:bCs/>
          <w:color w:val="0D0D0D"/>
          <w:shd w:val="clear" w:color="auto" w:fill="FFFFFF"/>
        </w:rPr>
        <w:t>2. Normativa aplicable</w:t>
      </w:r>
    </w:p>
    <w:p w14:paraId="141F7103" w14:textId="77777777" w:rsidR="00D20729" w:rsidRDefault="00D20729">
      <w:pPr>
        <w:spacing w:after="0" w:line="240" w:lineRule="auto"/>
        <w:jc w:val="both"/>
      </w:pPr>
    </w:p>
    <w:p w14:paraId="153F36A4" w14:textId="77777777" w:rsidR="00D20729" w:rsidRDefault="00000000">
      <w:pPr>
        <w:spacing w:after="0" w:line="240" w:lineRule="auto"/>
        <w:jc w:val="both"/>
      </w:pPr>
      <w:r>
        <w:rPr>
          <w:rFonts w:ascii="Arial" w:hAnsi="Arial" w:cs="Arial"/>
          <w:color w:val="0D0D0D"/>
          <w:shd w:val="clear" w:color="auto" w:fill="FFFFFF"/>
        </w:rPr>
        <w:t>Aquesta convocatòria es sotmet a l’Ordenança general de les bases reguladores de les subvencions que concedeix l’Ajuntament de Sant Josep de sa Talaia (BOIB núm. 95, de 17 de juliol de 2021), a la Llei 38/2003, de 17 de novembre, general de subvencions i el seu desplegament mitjançant Reial decret 887/2006, de 21 de juliol; a la Llei 39/2015, d’1 d’octubre, del procediment administratiu comú de les administracions públiques i a la Llei 40/2015, d’1 d’octubre, de règim jurídic del sector públic i al Pla estratègic de subvencions de l’Ajuntament de Sant Josep per als exercicis 2024-2026, aprovat per acord del ple de l’Ajuntament de data 29 de febrer de 2024 (BOIB núm. 36, de 14 de març de 2024).</w:t>
      </w:r>
    </w:p>
    <w:p w14:paraId="351FEE0C" w14:textId="77777777" w:rsidR="00D20729" w:rsidRDefault="00D20729">
      <w:pPr>
        <w:spacing w:after="0" w:line="240" w:lineRule="auto"/>
        <w:jc w:val="both"/>
      </w:pPr>
    </w:p>
    <w:p w14:paraId="24FC0C3E" w14:textId="77777777" w:rsidR="00D20729" w:rsidRDefault="00000000">
      <w:pPr>
        <w:spacing w:after="0" w:line="240" w:lineRule="auto"/>
        <w:jc w:val="both"/>
        <w:rPr>
          <w:b/>
          <w:bCs/>
        </w:rPr>
      </w:pPr>
      <w:r>
        <w:rPr>
          <w:rFonts w:ascii="Arial" w:hAnsi="Arial" w:cs="Arial"/>
          <w:b/>
          <w:bCs/>
          <w:color w:val="0D0D0D"/>
          <w:shd w:val="clear" w:color="auto" w:fill="FFFFFF"/>
        </w:rPr>
        <w:t>3. Consignació pressupostària i quantia de l’ajuda</w:t>
      </w:r>
    </w:p>
    <w:p w14:paraId="746E5DBE" w14:textId="77777777" w:rsidR="00D20729" w:rsidRDefault="00D20729">
      <w:pPr>
        <w:spacing w:after="0" w:line="240" w:lineRule="auto"/>
        <w:jc w:val="both"/>
      </w:pPr>
    </w:p>
    <w:p w14:paraId="490F3D35" w14:textId="77777777" w:rsidR="00D20729" w:rsidRDefault="00000000">
      <w:pPr>
        <w:spacing w:after="0" w:line="240" w:lineRule="auto"/>
        <w:jc w:val="both"/>
      </w:pPr>
      <w:r>
        <w:rPr>
          <w:rFonts w:ascii="Arial" w:hAnsi="Arial" w:cs="Arial"/>
          <w:color w:val="0D0D0D"/>
          <w:shd w:val="clear" w:color="auto" w:fill="FFFFFF"/>
        </w:rPr>
        <w:t>La quantia màxima de les ajudes que es poden concedir en aquesta convocatòria és de 240.000,00 €, amb càrrec a la partida pressupostària 231 48096 amb fons de finançament municipal. La quantia de l’ajuda és d’un màxim de 1.000,00 € per naixement, acolliment o adopció.</w:t>
      </w:r>
    </w:p>
    <w:p w14:paraId="68ABE568" w14:textId="77777777" w:rsidR="00D20729" w:rsidRDefault="00D20729">
      <w:pPr>
        <w:spacing w:after="0" w:line="240" w:lineRule="auto"/>
        <w:jc w:val="both"/>
      </w:pPr>
    </w:p>
    <w:p w14:paraId="258CA7BE" w14:textId="484DC4EE" w:rsidR="00D20729" w:rsidRDefault="00000000">
      <w:pPr>
        <w:spacing w:after="0" w:line="240" w:lineRule="auto"/>
        <w:jc w:val="both"/>
      </w:pPr>
      <w:r>
        <w:rPr>
          <w:rFonts w:ascii="Arial" w:hAnsi="Arial" w:cs="Arial"/>
          <w:color w:val="0D0D0D"/>
          <w:shd w:val="clear" w:color="auto" w:fill="FFFFFF"/>
        </w:rPr>
        <w:t xml:space="preserve">En cas de divorci o separació, té dret a la subvenció cada progenitor/tutor legal d’acord amb el percentatge del temps de custòdia que cada un </w:t>
      </w:r>
      <w:proofErr w:type="spellStart"/>
      <w:r w:rsidR="00D90790">
        <w:rPr>
          <w:rFonts w:ascii="Arial" w:hAnsi="Arial" w:cs="Arial"/>
          <w:color w:val="0D0D0D"/>
          <w:shd w:val="clear" w:color="auto" w:fill="FFFFFF"/>
        </w:rPr>
        <w:t>tengui</w:t>
      </w:r>
      <w:proofErr w:type="spellEnd"/>
      <w:r>
        <w:rPr>
          <w:rFonts w:ascii="Arial" w:hAnsi="Arial" w:cs="Arial"/>
          <w:color w:val="0D0D0D"/>
          <w:shd w:val="clear" w:color="auto" w:fill="FFFFFF"/>
        </w:rPr>
        <w:t xml:space="preserve"> del menor.</w:t>
      </w:r>
    </w:p>
    <w:p w14:paraId="200BD926" w14:textId="77777777" w:rsidR="00D20729" w:rsidRDefault="00D20729">
      <w:pPr>
        <w:spacing w:after="0" w:line="240" w:lineRule="auto"/>
        <w:jc w:val="both"/>
      </w:pPr>
    </w:p>
    <w:p w14:paraId="01965855" w14:textId="77777777" w:rsidR="00D20729" w:rsidRDefault="00000000">
      <w:pPr>
        <w:spacing w:after="0" w:line="240" w:lineRule="auto"/>
        <w:jc w:val="both"/>
        <w:rPr>
          <w:b/>
          <w:bCs/>
        </w:rPr>
      </w:pPr>
      <w:r>
        <w:rPr>
          <w:rFonts w:ascii="Arial" w:hAnsi="Arial" w:cs="Arial"/>
          <w:b/>
          <w:bCs/>
          <w:color w:val="0D0D0D"/>
          <w:shd w:val="clear" w:color="auto" w:fill="FFFFFF"/>
        </w:rPr>
        <w:t>4. Requisits generals</w:t>
      </w:r>
    </w:p>
    <w:p w14:paraId="7FC759F7" w14:textId="77777777" w:rsidR="00D20729" w:rsidRDefault="00D20729">
      <w:pPr>
        <w:spacing w:after="0" w:line="240" w:lineRule="auto"/>
        <w:jc w:val="both"/>
      </w:pPr>
    </w:p>
    <w:p w14:paraId="1DD35591" w14:textId="77777777" w:rsidR="00D20729" w:rsidRDefault="00000000">
      <w:pPr>
        <w:spacing w:after="0" w:line="240" w:lineRule="auto"/>
        <w:jc w:val="both"/>
      </w:pPr>
      <w:r>
        <w:rPr>
          <w:rFonts w:ascii="Arial" w:hAnsi="Arial" w:cs="Arial"/>
          <w:b/>
          <w:bCs/>
          <w:color w:val="0D0D0D"/>
          <w:shd w:val="clear" w:color="auto" w:fill="FFFFFF"/>
        </w:rPr>
        <w:t>4.1</w:t>
      </w:r>
      <w:r>
        <w:rPr>
          <w:rFonts w:ascii="Arial" w:hAnsi="Arial" w:cs="Arial"/>
          <w:color w:val="0D0D0D"/>
          <w:shd w:val="clear" w:color="auto" w:fill="FFFFFF"/>
        </w:rPr>
        <w:t xml:space="preserve"> Totes les persones beneficiàries han d’acreditar que compleixen els següents requisits</w:t>
      </w:r>
      <w:r>
        <w:rPr>
          <w:rFonts w:ascii="Arial" w:hAnsi="Arial" w:cs="Arial"/>
          <w:color w:val="000000"/>
        </w:rPr>
        <w:t>:</w:t>
      </w:r>
    </w:p>
    <w:p w14:paraId="4F864BDB" w14:textId="77777777" w:rsidR="00D20729" w:rsidRDefault="00D20729">
      <w:pPr>
        <w:spacing w:after="0" w:line="240" w:lineRule="auto"/>
        <w:rPr>
          <w:rFonts w:ascii="Arial" w:hAnsi="Arial" w:cs="Arial"/>
          <w:color w:val="000000"/>
        </w:rPr>
      </w:pPr>
    </w:p>
    <w:p w14:paraId="6E18E287" w14:textId="0089CD85" w:rsidR="00D20729" w:rsidRDefault="00000000">
      <w:pPr>
        <w:numPr>
          <w:ilvl w:val="0"/>
          <w:numId w:val="2"/>
        </w:numPr>
        <w:shd w:val="clear" w:color="auto" w:fill="FFFFFF"/>
        <w:spacing w:after="0" w:line="240" w:lineRule="auto"/>
        <w:jc w:val="both"/>
        <w:textAlignment w:val="baseline"/>
      </w:pPr>
      <w:r>
        <w:rPr>
          <w:rFonts w:ascii="Arial" w:hAnsi="Arial" w:cs="Arial"/>
          <w:color w:val="000000"/>
        </w:rPr>
        <w:t xml:space="preserve">La persona sol·licitant ha d’haver </w:t>
      </w:r>
      <w:proofErr w:type="spellStart"/>
      <w:r>
        <w:rPr>
          <w:rFonts w:ascii="Arial" w:hAnsi="Arial" w:cs="Arial"/>
          <w:color w:val="000000"/>
        </w:rPr>
        <w:t>tengut</w:t>
      </w:r>
      <w:proofErr w:type="spellEnd"/>
      <w:r>
        <w:rPr>
          <w:rFonts w:ascii="Arial" w:hAnsi="Arial" w:cs="Arial"/>
          <w:color w:val="000000"/>
        </w:rPr>
        <w:t xml:space="preserve"> un fill/a, adopció o acolliment permanent d’un menor entre el període comprès entre l’1 de gener i el </w:t>
      </w:r>
      <w:r w:rsidR="00B4231D" w:rsidRPr="00987897">
        <w:rPr>
          <w:rFonts w:ascii="Arial" w:hAnsi="Arial" w:cs="Arial"/>
          <w:color w:val="000000"/>
        </w:rPr>
        <w:t>15</w:t>
      </w:r>
      <w:r>
        <w:rPr>
          <w:rFonts w:ascii="Arial" w:hAnsi="Arial" w:cs="Arial"/>
          <w:color w:val="000000"/>
        </w:rPr>
        <w:t xml:space="preserve"> d’octubre de 2024.</w:t>
      </w:r>
    </w:p>
    <w:p w14:paraId="4BB74A4E" w14:textId="77777777" w:rsidR="00D20729" w:rsidRDefault="00000000">
      <w:pPr>
        <w:numPr>
          <w:ilvl w:val="0"/>
          <w:numId w:val="2"/>
        </w:numPr>
        <w:shd w:val="clear" w:color="auto" w:fill="FFFFFF"/>
        <w:spacing w:after="0" w:line="240" w:lineRule="auto"/>
        <w:jc w:val="both"/>
        <w:textAlignment w:val="baseline"/>
      </w:pPr>
      <w:r>
        <w:rPr>
          <w:rFonts w:ascii="Arial" w:hAnsi="Arial" w:cs="Arial"/>
          <w:color w:val="000000"/>
        </w:rPr>
        <w:t>Tots dos progenitors o tots dos tutors legals (en cas de no ser família monoparental) han d’estar empadronats a Sant Josep de sa Talaia i almenys amb 2 anys d’antelació a la data de publicació de les bases, en el cas de la persona sol·licitant.</w:t>
      </w:r>
    </w:p>
    <w:p w14:paraId="51AA7684" w14:textId="77777777" w:rsidR="00D20729" w:rsidRDefault="00000000">
      <w:pPr>
        <w:numPr>
          <w:ilvl w:val="0"/>
          <w:numId w:val="2"/>
        </w:numPr>
        <w:shd w:val="clear" w:color="auto" w:fill="FFFFFF"/>
        <w:spacing w:after="0" w:line="240" w:lineRule="auto"/>
        <w:jc w:val="both"/>
        <w:textAlignment w:val="baseline"/>
      </w:pPr>
      <w:r>
        <w:rPr>
          <w:rFonts w:ascii="Arial" w:hAnsi="Arial" w:cs="Arial"/>
          <w:color w:val="000000"/>
        </w:rPr>
        <w:t>L’infant ha d’estar empadronat en el municipi de Sant Josep de sa Talaia amb la persona sol·licitant.</w:t>
      </w:r>
    </w:p>
    <w:p w14:paraId="13917A2D" w14:textId="77777777" w:rsidR="00D20729" w:rsidRDefault="00000000">
      <w:pPr>
        <w:numPr>
          <w:ilvl w:val="0"/>
          <w:numId w:val="2"/>
        </w:numPr>
        <w:shd w:val="clear" w:color="auto" w:fill="FFFFFF"/>
        <w:spacing w:after="0" w:line="240" w:lineRule="auto"/>
        <w:jc w:val="both"/>
        <w:textAlignment w:val="baseline"/>
      </w:pPr>
      <w:r>
        <w:rPr>
          <w:rFonts w:ascii="Arial" w:hAnsi="Arial" w:cs="Arial"/>
          <w:color w:val="000000"/>
        </w:rPr>
        <w:t>Acreditar la residència legal a Espanya.</w:t>
      </w:r>
    </w:p>
    <w:p w14:paraId="4F08CA1E" w14:textId="77777777" w:rsidR="00D20729" w:rsidRDefault="00000000">
      <w:pPr>
        <w:numPr>
          <w:ilvl w:val="0"/>
          <w:numId w:val="2"/>
        </w:numPr>
        <w:shd w:val="clear" w:color="auto" w:fill="FFFFFF"/>
        <w:spacing w:after="0" w:line="240" w:lineRule="auto"/>
        <w:jc w:val="both"/>
        <w:textAlignment w:val="baseline"/>
      </w:pPr>
      <w:r>
        <w:rPr>
          <w:rFonts w:ascii="Arial" w:hAnsi="Arial" w:cs="Arial"/>
          <w:color w:val="000000"/>
        </w:rPr>
        <w:lastRenderedPageBreak/>
        <w:t>Acreditar el compliment d’obligacions en matèria de reintegrament de subvencions que estableix l’article 25 del RLGS.</w:t>
      </w:r>
    </w:p>
    <w:p w14:paraId="1F3EBC77" w14:textId="5F59FFA8" w:rsidR="00D20729" w:rsidRDefault="00000000">
      <w:pPr>
        <w:numPr>
          <w:ilvl w:val="0"/>
          <w:numId w:val="2"/>
        </w:numPr>
        <w:shd w:val="clear" w:color="auto" w:fill="FFFFFF"/>
        <w:spacing w:after="0" w:line="240" w:lineRule="auto"/>
        <w:jc w:val="both"/>
        <w:textAlignment w:val="baseline"/>
      </w:pPr>
      <w:r>
        <w:rPr>
          <w:rFonts w:ascii="Arial" w:hAnsi="Arial" w:cs="Arial"/>
          <w:color w:val="000000"/>
        </w:rPr>
        <w:t>No trobar-se sotmès a cap de les causes d’incompatibilitat i complir els requisits que fixa l’article 10 del Text refós de la Llei de subvencions i l’article 13 de la Llei 38/2003, de 17 de novembre, general de subvencions. Complir el que estableix l’article 24 del Reial decret 887/2006, de 21 de juliol, pel qual s’aprova el Reglament de la Llei 38/2003, de 17 de novembre, general de subvencions</w:t>
      </w:r>
    </w:p>
    <w:p w14:paraId="44D0D35C" w14:textId="77777777" w:rsidR="00D20729" w:rsidRDefault="00000000">
      <w:pPr>
        <w:numPr>
          <w:ilvl w:val="0"/>
          <w:numId w:val="2"/>
        </w:numPr>
        <w:shd w:val="clear" w:color="auto" w:fill="FFFFFF"/>
        <w:spacing w:after="0" w:line="240" w:lineRule="auto"/>
        <w:jc w:val="both"/>
        <w:textAlignment w:val="baseline"/>
      </w:pPr>
      <w:r>
        <w:rPr>
          <w:rFonts w:ascii="Arial" w:hAnsi="Arial" w:cs="Arial"/>
          <w:color w:val="000000"/>
        </w:rPr>
        <w:t>No tenir deutes amb l’Ajuntament de Sant Josep de sa Talaia. Aquest requisit es pot esmenar durant el període d’al·legacions a la resolució provisional de l’ajut mitjançant el pagament del deute</w:t>
      </w:r>
      <w:r>
        <w:rPr>
          <w:rFonts w:ascii="Arial" w:hAnsi="Arial" w:cs="Arial"/>
        </w:rPr>
        <w:t>.</w:t>
      </w:r>
    </w:p>
    <w:p w14:paraId="1A4937C2" w14:textId="77777777" w:rsidR="00D20729" w:rsidRDefault="00D20729">
      <w:pPr>
        <w:pStyle w:val="LO-Normal"/>
        <w:spacing w:after="0"/>
        <w:ind w:right="0" w:firstLine="0"/>
        <w:rPr>
          <w:rFonts w:ascii="Arial" w:hAnsi="Arial" w:cs="Arial"/>
          <w:color w:val="FF0000"/>
        </w:rPr>
      </w:pPr>
    </w:p>
    <w:p w14:paraId="05ECBDF6" w14:textId="77777777" w:rsidR="00D20729" w:rsidRDefault="00000000">
      <w:pPr>
        <w:spacing w:after="0" w:line="240" w:lineRule="auto"/>
        <w:jc w:val="both"/>
      </w:pPr>
      <w:r>
        <w:rPr>
          <w:rFonts w:ascii="Arial" w:eastAsia="Times New Roman" w:hAnsi="Arial" w:cs="Arial"/>
          <w:b/>
          <w:bCs/>
          <w:color w:val="000000"/>
          <w:lang w:eastAsia="zh-CN"/>
        </w:rPr>
        <w:t>5. Règim de les ajudes</w:t>
      </w:r>
    </w:p>
    <w:p w14:paraId="6640277C" w14:textId="77777777" w:rsidR="00D20729" w:rsidRDefault="00D20729">
      <w:pPr>
        <w:spacing w:after="0" w:line="240" w:lineRule="auto"/>
        <w:jc w:val="both"/>
        <w:rPr>
          <w:rFonts w:ascii="Arial" w:eastAsia="Times New Roman" w:hAnsi="Arial" w:cs="Arial"/>
          <w:b/>
          <w:bCs/>
          <w:color w:val="000000"/>
          <w:lang w:eastAsia="zh-CN"/>
        </w:rPr>
      </w:pPr>
    </w:p>
    <w:p w14:paraId="4637A4D3" w14:textId="77777777" w:rsidR="00D20729" w:rsidRDefault="00000000">
      <w:pPr>
        <w:spacing w:after="0" w:line="240" w:lineRule="auto"/>
        <w:jc w:val="both"/>
      </w:pPr>
      <w:r>
        <w:rPr>
          <w:rFonts w:ascii="Arial" w:eastAsia="Times New Roman" w:hAnsi="Arial" w:cs="Arial"/>
          <w:b/>
          <w:bCs/>
          <w:color w:val="000000"/>
          <w:lang w:eastAsia="zh-CN"/>
        </w:rPr>
        <w:t xml:space="preserve">5.1. </w:t>
      </w:r>
      <w:r>
        <w:rPr>
          <w:rFonts w:ascii="Arial" w:eastAsia="Times New Roman" w:hAnsi="Arial" w:cs="Arial"/>
          <w:color w:val="000000"/>
          <w:lang w:eastAsia="zh-CN"/>
        </w:rPr>
        <w:t>La concessió de la subvenció es fa mitjançant el règim de concurrència no competitiva. Només poden obtenir subvenció les persones sol·licitants que, reunint els requisits exigits, compleixin les condicions assenyalades a la base 4.</w:t>
      </w:r>
    </w:p>
    <w:p w14:paraId="5FBB1841" w14:textId="77777777" w:rsidR="00D20729" w:rsidRDefault="00D20729">
      <w:pPr>
        <w:spacing w:after="0" w:line="240" w:lineRule="auto"/>
        <w:jc w:val="both"/>
        <w:rPr>
          <w:rFonts w:ascii="Arial" w:eastAsia="Times New Roman" w:hAnsi="Arial" w:cs="Arial"/>
          <w:color w:val="000000"/>
          <w:lang w:eastAsia="zh-CN"/>
        </w:rPr>
      </w:pPr>
    </w:p>
    <w:p w14:paraId="279E5B25" w14:textId="1034AF68" w:rsidR="00D20729" w:rsidRDefault="00000000">
      <w:pPr>
        <w:spacing w:after="0" w:line="240" w:lineRule="auto"/>
        <w:jc w:val="both"/>
      </w:pPr>
      <w:r>
        <w:rPr>
          <w:rFonts w:ascii="Arial" w:eastAsia="Times New Roman" w:hAnsi="Arial" w:cs="Arial"/>
          <w:b/>
          <w:bCs/>
          <w:color w:val="000000"/>
          <w:lang w:eastAsia="zh-CN"/>
        </w:rPr>
        <w:t>5.2.</w:t>
      </w:r>
      <w:r>
        <w:rPr>
          <w:rFonts w:ascii="Arial" w:eastAsia="Times New Roman" w:hAnsi="Arial" w:cs="Arial"/>
          <w:color w:val="000000"/>
          <w:lang w:eastAsia="zh-CN"/>
        </w:rPr>
        <w:t xml:space="preserve"> S’estableix com a únic mitjà de notificació de tots els actes de tràmit i resolutoris o definitius del present procediment el web de l’Ajuntament i el de la seu electrònica de l’Ajuntament de Sant Josep</w:t>
      </w:r>
      <w:r w:rsidR="00B4231D">
        <w:rPr>
          <w:rFonts w:ascii="Arial" w:eastAsia="Times New Roman" w:hAnsi="Arial" w:cs="Arial"/>
          <w:color w:val="000000"/>
          <w:lang w:eastAsia="zh-CN"/>
        </w:rPr>
        <w:t xml:space="preserve"> </w:t>
      </w:r>
      <w:r>
        <w:rPr>
          <w:rFonts w:ascii="Arial" w:eastAsia="Times New Roman" w:hAnsi="Arial" w:cs="Arial"/>
          <w:color w:val="000000"/>
          <w:lang w:eastAsia="zh-CN"/>
        </w:rPr>
        <w:t>(www.santjosep.org, santjosep.sedelectronica.es).</w:t>
      </w:r>
    </w:p>
    <w:p w14:paraId="011B52A4" w14:textId="77777777" w:rsidR="00D20729" w:rsidRDefault="00D20729">
      <w:pPr>
        <w:spacing w:after="0" w:line="240" w:lineRule="auto"/>
        <w:jc w:val="both"/>
        <w:rPr>
          <w:rFonts w:ascii="Arial" w:eastAsia="Times New Roman" w:hAnsi="Arial" w:cs="Arial"/>
          <w:color w:val="000000"/>
          <w:lang w:eastAsia="zh-CN"/>
        </w:rPr>
      </w:pPr>
    </w:p>
    <w:p w14:paraId="103E19E6" w14:textId="77777777" w:rsidR="00D20729" w:rsidRDefault="00000000">
      <w:pPr>
        <w:spacing w:after="0" w:line="240" w:lineRule="auto"/>
        <w:jc w:val="both"/>
      </w:pPr>
      <w:r>
        <w:rPr>
          <w:rFonts w:ascii="Arial" w:eastAsia="Times New Roman" w:hAnsi="Arial" w:cs="Arial"/>
          <w:b/>
          <w:bCs/>
          <w:color w:val="000000"/>
          <w:lang w:eastAsia="zh-CN"/>
        </w:rPr>
        <w:t>6. Sol·licitud, termini de presentació i documentació</w:t>
      </w:r>
    </w:p>
    <w:p w14:paraId="39744880" w14:textId="77777777" w:rsidR="00D20729" w:rsidRDefault="00D20729">
      <w:pPr>
        <w:spacing w:after="0" w:line="240" w:lineRule="auto"/>
        <w:jc w:val="both"/>
        <w:rPr>
          <w:rFonts w:ascii="Arial" w:eastAsia="Times New Roman" w:hAnsi="Arial" w:cs="Arial"/>
          <w:color w:val="000000"/>
          <w:lang w:eastAsia="zh-CN"/>
        </w:rPr>
      </w:pPr>
    </w:p>
    <w:p w14:paraId="3D0E2177" w14:textId="77777777" w:rsidR="00D20729" w:rsidRDefault="00000000">
      <w:pPr>
        <w:spacing w:after="0" w:line="240" w:lineRule="auto"/>
        <w:jc w:val="both"/>
      </w:pPr>
      <w:r>
        <w:rPr>
          <w:rFonts w:ascii="Arial" w:eastAsia="Times New Roman" w:hAnsi="Arial" w:cs="Arial"/>
          <w:b/>
          <w:bCs/>
          <w:color w:val="000000"/>
          <w:lang w:eastAsia="zh-CN"/>
        </w:rPr>
        <w:t>6.1.</w:t>
      </w:r>
      <w:r>
        <w:rPr>
          <w:rFonts w:ascii="Arial" w:eastAsia="Times New Roman" w:hAnsi="Arial" w:cs="Arial"/>
          <w:color w:val="000000"/>
          <w:lang w:eastAsia="zh-CN"/>
        </w:rPr>
        <w:t xml:space="preserve"> Les instàncies es dirigeixen a l’Alcaldia de l’Ajuntament de Sant Josep de sa Talaia i es presenten en el Registre General de l’Ajuntament de Sant Josep de sa Talaia o en la forma establida a l’art. 16 de la Llei 39/2015, d’1 d’octubre, de procediment administratiu comú de les administracions públiques. En aquest cas s’ha de passar avís per correu electrònic a </w:t>
      </w:r>
      <w:hyperlink r:id="rId8">
        <w:r>
          <w:rPr>
            <w:rStyle w:val="Hipervnculo"/>
            <w:rFonts w:ascii="Arial" w:eastAsia="Times New Roman" w:hAnsi="Arial" w:cs="Arial"/>
            <w:color w:val="000000"/>
            <w:lang w:eastAsia="zh-CN"/>
          </w:rPr>
          <w:t>serveissocials@santjosep.org</w:t>
        </w:r>
      </w:hyperlink>
      <w:r>
        <w:rPr>
          <w:rFonts w:ascii="Arial" w:eastAsia="Times New Roman" w:hAnsi="Arial" w:cs="Arial"/>
          <w:color w:val="000000"/>
          <w:lang w:eastAsia="zh-CN"/>
        </w:rPr>
        <w:t>.</w:t>
      </w:r>
    </w:p>
    <w:p w14:paraId="6226B4FC" w14:textId="77777777" w:rsidR="00D20729" w:rsidRDefault="00D20729">
      <w:pPr>
        <w:spacing w:after="0" w:line="240" w:lineRule="auto"/>
        <w:jc w:val="both"/>
        <w:rPr>
          <w:rFonts w:ascii="Arial" w:hAnsi="Arial" w:cs="Arial"/>
        </w:rPr>
      </w:pPr>
    </w:p>
    <w:p w14:paraId="01FA10D3" w14:textId="77777777" w:rsidR="00D20729" w:rsidRDefault="00000000">
      <w:pPr>
        <w:spacing w:after="0" w:line="240" w:lineRule="auto"/>
        <w:jc w:val="both"/>
      </w:pPr>
      <w:r>
        <w:rPr>
          <w:rFonts w:ascii="Arial" w:eastAsia="Times New Roman" w:hAnsi="Arial" w:cs="Arial"/>
          <w:b/>
          <w:bCs/>
          <w:color w:val="000000"/>
          <w:lang w:eastAsia="zh-CN"/>
        </w:rPr>
        <w:t>6.2.</w:t>
      </w:r>
      <w:r>
        <w:rPr>
          <w:rFonts w:ascii="Arial" w:eastAsia="Times New Roman" w:hAnsi="Arial" w:cs="Arial"/>
          <w:color w:val="000000"/>
          <w:lang w:eastAsia="zh-CN"/>
        </w:rPr>
        <w:t xml:space="preserve"> Les persones sol·licitants de la subvenció han d’adjuntar a la sol·licitud (annex 1) la documentació següent:</w:t>
      </w:r>
    </w:p>
    <w:p w14:paraId="716429FE" w14:textId="77777777" w:rsidR="00D20729" w:rsidRDefault="00D20729">
      <w:pPr>
        <w:spacing w:after="0" w:line="240" w:lineRule="auto"/>
        <w:jc w:val="both"/>
      </w:pPr>
    </w:p>
    <w:p w14:paraId="7E3C1917" w14:textId="77777777" w:rsidR="00BA6B2F" w:rsidRDefault="00BA6B2F">
      <w:pPr>
        <w:spacing w:after="0" w:line="240" w:lineRule="auto"/>
        <w:jc w:val="both"/>
        <w:rPr>
          <w:rFonts w:ascii="Arial" w:eastAsia="Times New Roman" w:hAnsi="Arial" w:cs="Arial"/>
          <w:b/>
          <w:color w:val="000000"/>
          <w:u w:val="single"/>
          <w:lang w:eastAsia="zh-CN"/>
        </w:rPr>
      </w:pPr>
    </w:p>
    <w:p w14:paraId="041985C9" w14:textId="77777777" w:rsidR="00BA6B2F" w:rsidRDefault="00BA6B2F">
      <w:pPr>
        <w:spacing w:after="0" w:line="240" w:lineRule="auto"/>
        <w:jc w:val="both"/>
        <w:rPr>
          <w:rFonts w:ascii="Arial" w:eastAsia="Times New Roman" w:hAnsi="Arial" w:cs="Arial"/>
          <w:b/>
          <w:color w:val="000000"/>
          <w:u w:val="single"/>
          <w:lang w:eastAsia="zh-CN"/>
        </w:rPr>
      </w:pPr>
    </w:p>
    <w:p w14:paraId="1F95EAFE" w14:textId="77777777" w:rsidR="00BA6B2F" w:rsidRDefault="00BA6B2F">
      <w:pPr>
        <w:spacing w:after="0" w:line="240" w:lineRule="auto"/>
        <w:jc w:val="both"/>
        <w:rPr>
          <w:rFonts w:ascii="Arial" w:eastAsia="Times New Roman" w:hAnsi="Arial" w:cs="Arial"/>
          <w:b/>
          <w:color w:val="000000"/>
          <w:u w:val="single"/>
          <w:lang w:eastAsia="zh-CN"/>
        </w:rPr>
      </w:pPr>
    </w:p>
    <w:p w14:paraId="16E63E35" w14:textId="77777777" w:rsidR="00BA6B2F" w:rsidRDefault="00BA6B2F">
      <w:pPr>
        <w:spacing w:after="0" w:line="240" w:lineRule="auto"/>
        <w:jc w:val="both"/>
        <w:rPr>
          <w:rFonts w:ascii="Arial" w:eastAsia="Times New Roman" w:hAnsi="Arial" w:cs="Arial"/>
          <w:b/>
          <w:color w:val="000000"/>
          <w:u w:val="single"/>
          <w:lang w:eastAsia="zh-CN"/>
        </w:rPr>
      </w:pPr>
    </w:p>
    <w:p w14:paraId="3D6FD85F" w14:textId="77777777" w:rsidR="00BA6B2F" w:rsidRDefault="00BA6B2F">
      <w:pPr>
        <w:spacing w:after="0" w:line="240" w:lineRule="auto"/>
        <w:jc w:val="both"/>
        <w:rPr>
          <w:rFonts w:ascii="Arial" w:eastAsia="Times New Roman" w:hAnsi="Arial" w:cs="Arial"/>
          <w:b/>
          <w:color w:val="000000"/>
          <w:u w:val="single"/>
          <w:lang w:eastAsia="zh-CN"/>
        </w:rPr>
      </w:pPr>
    </w:p>
    <w:p w14:paraId="6CEEAD5C" w14:textId="77777777" w:rsidR="00BA6B2F" w:rsidRDefault="00BA6B2F">
      <w:pPr>
        <w:spacing w:after="0" w:line="240" w:lineRule="auto"/>
        <w:jc w:val="both"/>
        <w:rPr>
          <w:rFonts w:ascii="Arial" w:eastAsia="Times New Roman" w:hAnsi="Arial" w:cs="Arial"/>
          <w:b/>
          <w:color w:val="000000"/>
          <w:u w:val="single"/>
          <w:lang w:eastAsia="zh-CN"/>
        </w:rPr>
      </w:pPr>
    </w:p>
    <w:p w14:paraId="3E110315" w14:textId="77777777" w:rsidR="00BA6B2F" w:rsidRDefault="00BA6B2F">
      <w:pPr>
        <w:spacing w:after="0" w:line="240" w:lineRule="auto"/>
        <w:jc w:val="both"/>
        <w:rPr>
          <w:rFonts w:ascii="Arial" w:eastAsia="Times New Roman" w:hAnsi="Arial" w:cs="Arial"/>
          <w:b/>
          <w:color w:val="000000"/>
          <w:u w:val="single"/>
          <w:lang w:eastAsia="zh-CN"/>
        </w:rPr>
      </w:pPr>
    </w:p>
    <w:p w14:paraId="55D0FCFB" w14:textId="77777777" w:rsidR="00BA6B2F" w:rsidRDefault="00BA6B2F">
      <w:pPr>
        <w:spacing w:after="0" w:line="240" w:lineRule="auto"/>
        <w:jc w:val="both"/>
        <w:rPr>
          <w:rFonts w:ascii="Arial" w:eastAsia="Times New Roman" w:hAnsi="Arial" w:cs="Arial"/>
          <w:b/>
          <w:color w:val="000000"/>
          <w:u w:val="single"/>
          <w:lang w:eastAsia="zh-CN"/>
        </w:rPr>
      </w:pPr>
    </w:p>
    <w:p w14:paraId="2D3C802B" w14:textId="77777777" w:rsidR="00BA6B2F" w:rsidRDefault="00BA6B2F">
      <w:pPr>
        <w:spacing w:after="0" w:line="240" w:lineRule="auto"/>
        <w:jc w:val="both"/>
        <w:rPr>
          <w:rFonts w:ascii="Arial" w:eastAsia="Times New Roman" w:hAnsi="Arial" w:cs="Arial"/>
          <w:b/>
          <w:color w:val="000000"/>
          <w:u w:val="single"/>
          <w:lang w:eastAsia="zh-CN"/>
        </w:rPr>
      </w:pPr>
    </w:p>
    <w:p w14:paraId="78B713EA" w14:textId="77777777" w:rsidR="00BA6B2F" w:rsidRDefault="00BA6B2F">
      <w:pPr>
        <w:spacing w:after="0" w:line="240" w:lineRule="auto"/>
        <w:jc w:val="both"/>
        <w:rPr>
          <w:rFonts w:ascii="Arial" w:eastAsia="Times New Roman" w:hAnsi="Arial" w:cs="Arial"/>
          <w:b/>
          <w:color w:val="000000"/>
          <w:u w:val="single"/>
          <w:lang w:eastAsia="zh-CN"/>
        </w:rPr>
      </w:pPr>
    </w:p>
    <w:p w14:paraId="38ED82C9" w14:textId="77777777" w:rsidR="00BA6B2F" w:rsidRDefault="00BA6B2F">
      <w:pPr>
        <w:spacing w:after="0" w:line="240" w:lineRule="auto"/>
        <w:jc w:val="both"/>
        <w:rPr>
          <w:rFonts w:ascii="Arial" w:eastAsia="Times New Roman" w:hAnsi="Arial" w:cs="Arial"/>
          <w:b/>
          <w:color w:val="000000"/>
          <w:u w:val="single"/>
          <w:lang w:eastAsia="zh-CN"/>
        </w:rPr>
      </w:pPr>
    </w:p>
    <w:p w14:paraId="62F82023" w14:textId="77777777" w:rsidR="00BA6B2F" w:rsidRDefault="00BA6B2F">
      <w:pPr>
        <w:spacing w:after="0" w:line="240" w:lineRule="auto"/>
        <w:jc w:val="both"/>
        <w:rPr>
          <w:rFonts w:ascii="Arial" w:eastAsia="Times New Roman" w:hAnsi="Arial" w:cs="Arial"/>
          <w:b/>
          <w:color w:val="000000"/>
          <w:u w:val="single"/>
          <w:lang w:eastAsia="zh-CN"/>
        </w:rPr>
      </w:pPr>
    </w:p>
    <w:p w14:paraId="670EB63A" w14:textId="77777777" w:rsidR="00BA6B2F" w:rsidRDefault="00BA6B2F">
      <w:pPr>
        <w:spacing w:after="0" w:line="240" w:lineRule="auto"/>
        <w:jc w:val="both"/>
        <w:rPr>
          <w:rFonts w:ascii="Arial" w:eastAsia="Times New Roman" w:hAnsi="Arial" w:cs="Arial"/>
          <w:b/>
          <w:color w:val="000000"/>
          <w:u w:val="single"/>
          <w:lang w:eastAsia="zh-CN"/>
        </w:rPr>
      </w:pPr>
    </w:p>
    <w:p w14:paraId="388040C1" w14:textId="77777777" w:rsidR="00BA6B2F" w:rsidRDefault="00BA6B2F">
      <w:pPr>
        <w:spacing w:after="0" w:line="240" w:lineRule="auto"/>
        <w:jc w:val="both"/>
        <w:rPr>
          <w:rFonts w:ascii="Arial" w:eastAsia="Times New Roman" w:hAnsi="Arial" w:cs="Arial"/>
          <w:b/>
          <w:color w:val="000000"/>
          <w:u w:val="single"/>
          <w:lang w:eastAsia="zh-CN"/>
        </w:rPr>
      </w:pPr>
    </w:p>
    <w:p w14:paraId="7560B7E9" w14:textId="77777777" w:rsidR="00BA6B2F" w:rsidRDefault="00BA6B2F">
      <w:pPr>
        <w:spacing w:after="0" w:line="240" w:lineRule="auto"/>
        <w:jc w:val="both"/>
        <w:rPr>
          <w:rFonts w:ascii="Arial" w:eastAsia="Times New Roman" w:hAnsi="Arial" w:cs="Arial"/>
          <w:b/>
          <w:color w:val="000000"/>
          <w:u w:val="single"/>
          <w:lang w:eastAsia="zh-CN"/>
        </w:rPr>
      </w:pPr>
    </w:p>
    <w:p w14:paraId="2DD85022" w14:textId="77777777" w:rsidR="00BA6B2F" w:rsidRDefault="00BA6B2F">
      <w:pPr>
        <w:spacing w:after="0" w:line="240" w:lineRule="auto"/>
        <w:jc w:val="both"/>
        <w:rPr>
          <w:rFonts w:ascii="Arial" w:eastAsia="Times New Roman" w:hAnsi="Arial" w:cs="Arial"/>
          <w:b/>
          <w:color w:val="000000"/>
          <w:u w:val="single"/>
          <w:lang w:eastAsia="zh-CN"/>
        </w:rPr>
      </w:pPr>
    </w:p>
    <w:p w14:paraId="7C468527" w14:textId="77777777" w:rsidR="00BA6B2F" w:rsidRDefault="00BA6B2F">
      <w:pPr>
        <w:spacing w:after="0" w:line="240" w:lineRule="auto"/>
        <w:jc w:val="both"/>
        <w:rPr>
          <w:rFonts w:ascii="Arial" w:eastAsia="Times New Roman" w:hAnsi="Arial" w:cs="Arial"/>
          <w:b/>
          <w:color w:val="000000"/>
          <w:u w:val="single"/>
          <w:lang w:eastAsia="zh-CN"/>
        </w:rPr>
      </w:pPr>
    </w:p>
    <w:p w14:paraId="2AABF016" w14:textId="5E870137" w:rsidR="00D20729" w:rsidRDefault="00000000">
      <w:pPr>
        <w:spacing w:after="0" w:line="240" w:lineRule="auto"/>
        <w:jc w:val="both"/>
        <w:rPr>
          <w:rFonts w:ascii="Arial" w:eastAsia="Times New Roman" w:hAnsi="Arial" w:cs="Arial"/>
          <w:b/>
          <w:color w:val="000000"/>
          <w:u w:val="single"/>
          <w:lang w:eastAsia="zh-CN"/>
        </w:rPr>
      </w:pPr>
      <w:r>
        <w:rPr>
          <w:rFonts w:ascii="Arial" w:eastAsia="Times New Roman" w:hAnsi="Arial" w:cs="Arial"/>
          <w:b/>
          <w:color w:val="000000"/>
          <w:u w:val="single"/>
          <w:lang w:eastAsia="zh-CN"/>
        </w:rPr>
        <w:lastRenderedPageBreak/>
        <w:t>Documentació que ha d’acompanyar la sol·licitud</w:t>
      </w:r>
    </w:p>
    <w:p w14:paraId="18097BED" w14:textId="77777777" w:rsidR="00BA6B2F" w:rsidRDefault="00BA6B2F">
      <w:pPr>
        <w:spacing w:after="0" w:line="240" w:lineRule="auto"/>
        <w:jc w:val="both"/>
      </w:pPr>
    </w:p>
    <w:p w14:paraId="52BE0BD5" w14:textId="7B650E35" w:rsidR="00D20729" w:rsidRPr="00B37D34" w:rsidRDefault="00000000">
      <w:pPr>
        <w:pStyle w:val="Prrafodelista"/>
        <w:numPr>
          <w:ilvl w:val="0"/>
          <w:numId w:val="3"/>
        </w:numPr>
        <w:spacing w:after="0" w:line="240" w:lineRule="auto"/>
      </w:pPr>
      <w:r w:rsidRPr="00B37D34">
        <w:rPr>
          <w:rFonts w:ascii="Arial" w:eastAsia="Cambria" w:hAnsi="Arial" w:cs="Arial"/>
          <w:bCs/>
          <w:iCs/>
          <w:color w:val="000000"/>
        </w:rPr>
        <w:t>NI/NIE de les persones progenitores o representants legals del menor.</w:t>
      </w:r>
    </w:p>
    <w:p w14:paraId="64FF53E8" w14:textId="78FD08A4" w:rsidR="000C28F1" w:rsidRPr="00B37D34" w:rsidRDefault="00000000" w:rsidP="00A20C3A">
      <w:pPr>
        <w:pStyle w:val="Prrafodelista"/>
        <w:numPr>
          <w:ilvl w:val="0"/>
          <w:numId w:val="3"/>
        </w:numPr>
        <w:spacing w:after="0" w:line="240" w:lineRule="auto"/>
      </w:pPr>
      <w:r w:rsidRPr="00B37D34">
        <w:rPr>
          <w:rFonts w:ascii="Arial" w:eastAsia="Cambria" w:hAnsi="Arial" w:cs="Arial"/>
          <w:bCs/>
          <w:iCs/>
          <w:color w:val="000000"/>
        </w:rPr>
        <w:t>DNI del menor o certificat de naixement o resolució administrativa en cas de l’adopció o l’acolliment permanent.</w:t>
      </w:r>
    </w:p>
    <w:p w14:paraId="1A0368FC" w14:textId="6B5EA722" w:rsidR="00D20729" w:rsidRPr="00B37D34" w:rsidRDefault="00000000">
      <w:pPr>
        <w:pStyle w:val="Prrafodelista"/>
        <w:numPr>
          <w:ilvl w:val="0"/>
          <w:numId w:val="3"/>
        </w:numPr>
        <w:spacing w:after="0" w:line="240" w:lineRule="auto"/>
      </w:pPr>
      <w:r w:rsidRPr="00B37D34">
        <w:rPr>
          <w:rFonts w:ascii="Arial" w:eastAsia="Cambria" w:hAnsi="Arial" w:cs="Arial"/>
          <w:bCs/>
          <w:iCs/>
          <w:color w:val="000000"/>
        </w:rPr>
        <w:t>Certificat</w:t>
      </w:r>
      <w:r w:rsidR="00B476B8" w:rsidRPr="00B37D34">
        <w:rPr>
          <w:rFonts w:ascii="Arial" w:eastAsia="Cambria" w:hAnsi="Arial" w:cs="Arial"/>
          <w:bCs/>
          <w:iCs/>
          <w:color w:val="000000"/>
        </w:rPr>
        <w:t xml:space="preserve"> de convivència</w:t>
      </w:r>
      <w:r w:rsidR="004A54C8" w:rsidRPr="00B37D34">
        <w:rPr>
          <w:rFonts w:ascii="Arial" w:eastAsia="Cambria" w:hAnsi="Arial" w:cs="Arial"/>
          <w:bCs/>
          <w:iCs/>
          <w:color w:val="000000"/>
        </w:rPr>
        <w:t xml:space="preserve"> a nom de la persona sol·licitant que acrediti que  </w:t>
      </w:r>
      <w:r w:rsidR="00987897" w:rsidRPr="00B37D34">
        <w:rPr>
          <w:rFonts w:ascii="Arial" w:eastAsia="Cambria" w:hAnsi="Arial" w:cs="Arial"/>
          <w:bCs/>
          <w:iCs/>
          <w:color w:val="000000"/>
        </w:rPr>
        <w:t>l</w:t>
      </w:r>
      <w:r w:rsidR="004A54C8" w:rsidRPr="00B37D34">
        <w:rPr>
          <w:rFonts w:ascii="Arial" w:eastAsia="Cambria" w:hAnsi="Arial" w:cs="Arial"/>
          <w:bCs/>
          <w:iCs/>
          <w:color w:val="000000"/>
        </w:rPr>
        <w:t xml:space="preserve">’empadronament al municipi </w:t>
      </w:r>
      <w:r w:rsidR="00987897" w:rsidRPr="00B37D34">
        <w:rPr>
          <w:rFonts w:ascii="Arial" w:eastAsia="Cambria" w:hAnsi="Arial" w:cs="Arial"/>
          <w:bCs/>
          <w:iCs/>
          <w:color w:val="000000"/>
        </w:rPr>
        <w:t xml:space="preserve">de al manco dos anys </w:t>
      </w:r>
      <w:r w:rsidR="004A54C8" w:rsidRPr="00B37D34">
        <w:rPr>
          <w:rFonts w:ascii="Arial" w:eastAsia="Cambria" w:hAnsi="Arial" w:cs="Arial"/>
          <w:bCs/>
          <w:iCs/>
          <w:color w:val="000000"/>
        </w:rPr>
        <w:t xml:space="preserve">i que l’infant està empadronat amb ell/a o autorització per </w:t>
      </w:r>
      <w:r w:rsidR="00987897" w:rsidRPr="00B37D34">
        <w:rPr>
          <w:rFonts w:ascii="Arial" w:eastAsia="Cambria" w:hAnsi="Arial" w:cs="Arial"/>
          <w:bCs/>
          <w:iCs/>
          <w:color w:val="000000"/>
        </w:rPr>
        <w:t>consultar-lo</w:t>
      </w:r>
      <w:r w:rsidR="004A54C8" w:rsidRPr="00B37D34">
        <w:rPr>
          <w:rFonts w:ascii="Arial" w:eastAsia="Cambria" w:hAnsi="Arial" w:cs="Arial"/>
          <w:bCs/>
          <w:iCs/>
          <w:color w:val="000000"/>
        </w:rPr>
        <w:t>(annex 2</w:t>
      </w:r>
      <w:r w:rsidR="00B4231D" w:rsidRPr="00B37D34">
        <w:rPr>
          <w:rFonts w:ascii="Arial" w:eastAsia="Cambria" w:hAnsi="Arial" w:cs="Arial"/>
          <w:bCs/>
          <w:iCs/>
          <w:color w:val="000000"/>
        </w:rPr>
        <w:t>)</w:t>
      </w:r>
    </w:p>
    <w:p w14:paraId="25233A02" w14:textId="4F174D12" w:rsidR="00B4231D" w:rsidRPr="00B37D34" w:rsidRDefault="00B4231D">
      <w:pPr>
        <w:pStyle w:val="Prrafodelista"/>
        <w:numPr>
          <w:ilvl w:val="0"/>
          <w:numId w:val="3"/>
        </w:numPr>
        <w:spacing w:after="0" w:line="240" w:lineRule="auto"/>
      </w:pPr>
      <w:r w:rsidRPr="00B37D34">
        <w:rPr>
          <w:rFonts w:ascii="Arial" w:eastAsia="Cambria" w:hAnsi="Arial" w:cs="Arial"/>
          <w:bCs/>
          <w:iCs/>
          <w:color w:val="000000"/>
        </w:rPr>
        <w:t>En cas que l’altre progenitor</w:t>
      </w:r>
      <w:r w:rsidR="00987897" w:rsidRPr="00B37D34">
        <w:rPr>
          <w:rFonts w:ascii="Arial" w:eastAsia="Cambria" w:hAnsi="Arial" w:cs="Arial"/>
          <w:bCs/>
          <w:iCs/>
          <w:color w:val="000000"/>
        </w:rPr>
        <w:t>/a</w:t>
      </w:r>
      <w:r w:rsidRPr="00B37D34">
        <w:rPr>
          <w:rFonts w:ascii="Arial" w:eastAsia="Cambria" w:hAnsi="Arial" w:cs="Arial"/>
          <w:bCs/>
          <w:iCs/>
          <w:color w:val="000000"/>
        </w:rPr>
        <w:t xml:space="preserve"> o tutor</w:t>
      </w:r>
      <w:r w:rsidR="00987897" w:rsidRPr="00B37D34">
        <w:rPr>
          <w:rFonts w:ascii="Arial" w:eastAsia="Cambria" w:hAnsi="Arial" w:cs="Arial"/>
          <w:bCs/>
          <w:iCs/>
          <w:color w:val="000000"/>
        </w:rPr>
        <w:t>/a legal</w:t>
      </w:r>
      <w:r w:rsidRPr="00B37D34">
        <w:rPr>
          <w:rFonts w:ascii="Arial" w:eastAsia="Cambria" w:hAnsi="Arial" w:cs="Arial"/>
          <w:bCs/>
          <w:iCs/>
          <w:color w:val="000000"/>
        </w:rPr>
        <w:t xml:space="preserve"> no estigui empadronat al mateix domicili, certificat d’empadronament al municipi o autorització per </w:t>
      </w:r>
      <w:r w:rsidR="00B37D34" w:rsidRPr="00B37D34">
        <w:rPr>
          <w:rFonts w:ascii="Arial" w:eastAsia="Cambria" w:hAnsi="Arial" w:cs="Arial"/>
          <w:bCs/>
          <w:iCs/>
          <w:color w:val="000000"/>
        </w:rPr>
        <w:t>consultar-lo</w:t>
      </w:r>
      <w:r w:rsidRPr="00B37D34">
        <w:rPr>
          <w:rFonts w:ascii="Arial" w:eastAsia="Cambria" w:hAnsi="Arial" w:cs="Arial"/>
          <w:bCs/>
          <w:iCs/>
          <w:color w:val="000000"/>
        </w:rPr>
        <w:t xml:space="preserve"> (annex 2). </w:t>
      </w:r>
    </w:p>
    <w:p w14:paraId="0FDF43F9" w14:textId="4BF47BC9" w:rsidR="00D20729" w:rsidRPr="00B37D34" w:rsidRDefault="00000000" w:rsidP="00AF433F">
      <w:pPr>
        <w:pStyle w:val="Prrafodelista"/>
        <w:numPr>
          <w:ilvl w:val="0"/>
          <w:numId w:val="3"/>
        </w:numPr>
        <w:spacing w:after="0" w:line="240" w:lineRule="auto"/>
      </w:pPr>
      <w:r w:rsidRPr="00B37D34">
        <w:rPr>
          <w:rFonts w:ascii="Arial" w:eastAsia="Cambria" w:hAnsi="Arial" w:cs="Arial"/>
          <w:bCs/>
          <w:iCs/>
          <w:color w:val="000000"/>
        </w:rPr>
        <w:t xml:space="preserve">Certificat de la Seguretat Social </w:t>
      </w:r>
      <w:r w:rsidR="00B476B8" w:rsidRPr="00B37D34">
        <w:rPr>
          <w:rFonts w:ascii="Arial" w:eastAsia="Cambria" w:hAnsi="Arial" w:cs="Arial"/>
          <w:bCs/>
          <w:iCs/>
          <w:color w:val="000000"/>
        </w:rPr>
        <w:t xml:space="preserve"> i de l’Agència Tributària </w:t>
      </w:r>
      <w:r w:rsidRPr="00B37D34">
        <w:rPr>
          <w:rFonts w:ascii="Arial" w:eastAsia="Cambria" w:hAnsi="Arial" w:cs="Arial"/>
          <w:bCs/>
          <w:iCs/>
          <w:color w:val="000000"/>
        </w:rPr>
        <w:t>de trobar-se al corrent de les obligacions</w:t>
      </w:r>
      <w:r w:rsidR="00281CD1" w:rsidRPr="00B37D34">
        <w:rPr>
          <w:rFonts w:ascii="Arial" w:eastAsia="Cambria" w:hAnsi="Arial" w:cs="Arial"/>
          <w:bCs/>
          <w:iCs/>
          <w:color w:val="000000"/>
        </w:rPr>
        <w:t xml:space="preserve"> o autorització per mirar-ho (annex 2).  </w:t>
      </w:r>
    </w:p>
    <w:p w14:paraId="033F5252" w14:textId="77777777" w:rsidR="00D20729" w:rsidRPr="00B37D34" w:rsidRDefault="00000000">
      <w:pPr>
        <w:pStyle w:val="Prrafodelista"/>
        <w:numPr>
          <w:ilvl w:val="0"/>
          <w:numId w:val="3"/>
        </w:numPr>
        <w:spacing w:after="0" w:line="240" w:lineRule="auto"/>
      </w:pPr>
      <w:r w:rsidRPr="00B37D34">
        <w:rPr>
          <w:rFonts w:ascii="Arial" w:eastAsia="Cambria" w:hAnsi="Arial" w:cs="Arial"/>
          <w:bCs/>
          <w:iCs/>
          <w:color w:val="000000"/>
        </w:rPr>
        <w:t>Certificat de titularitat bancària o imprès de transferència bancària facilitat per l’Ajuntament de Sant Josep de sa Talaia.</w:t>
      </w:r>
    </w:p>
    <w:p w14:paraId="15C4F870" w14:textId="0186AEFD" w:rsidR="00281CD1" w:rsidRPr="00B37D34" w:rsidRDefault="00281CD1">
      <w:pPr>
        <w:pStyle w:val="Prrafodelista"/>
        <w:numPr>
          <w:ilvl w:val="0"/>
          <w:numId w:val="3"/>
        </w:numPr>
        <w:spacing w:after="0" w:line="240" w:lineRule="auto"/>
      </w:pPr>
      <w:r w:rsidRPr="00B37D34">
        <w:rPr>
          <w:rFonts w:ascii="Arial" w:eastAsia="Cambria" w:hAnsi="Arial" w:cs="Arial"/>
          <w:bCs/>
          <w:iCs/>
          <w:color w:val="000000"/>
        </w:rPr>
        <w:t>Declaració responsable (annex 3).</w:t>
      </w:r>
    </w:p>
    <w:p w14:paraId="2F45C35F" w14:textId="440DF61E" w:rsidR="00D20729" w:rsidRPr="00B37D34" w:rsidRDefault="00AF433F" w:rsidP="00B37D34">
      <w:pPr>
        <w:pStyle w:val="Prrafodelista"/>
        <w:numPr>
          <w:ilvl w:val="0"/>
          <w:numId w:val="3"/>
        </w:numPr>
        <w:spacing w:after="0" w:line="240" w:lineRule="auto"/>
        <w:rPr>
          <w:rFonts w:ascii="Arial" w:hAnsi="Arial" w:cs="Arial"/>
        </w:rPr>
      </w:pPr>
      <w:r w:rsidRPr="00B37D34">
        <w:rPr>
          <w:rFonts w:ascii="Arial" w:eastAsia="Cambria" w:hAnsi="Arial" w:cs="Arial"/>
          <w:bCs/>
          <w:iCs/>
          <w:color w:val="000000"/>
        </w:rPr>
        <w:t xml:space="preserve">En cas de separació o divorci dels progenitors, sentència judicial o conveni regulador </w:t>
      </w:r>
      <w:r w:rsidR="00B37D34" w:rsidRPr="00B37D34">
        <w:rPr>
          <w:rFonts w:ascii="Arial" w:eastAsia="Cambria" w:hAnsi="Arial" w:cs="Arial"/>
          <w:bCs/>
          <w:iCs/>
          <w:color w:val="000000"/>
        </w:rPr>
        <w:t>.</w:t>
      </w:r>
    </w:p>
    <w:p w14:paraId="498214B2" w14:textId="77777777" w:rsidR="00B37D34" w:rsidRDefault="00B37D34" w:rsidP="00B37D34">
      <w:pPr>
        <w:spacing w:after="0" w:line="240" w:lineRule="auto"/>
        <w:rPr>
          <w:rFonts w:ascii="Arial" w:hAnsi="Arial" w:cs="Arial"/>
        </w:rPr>
      </w:pPr>
    </w:p>
    <w:p w14:paraId="7B765B73" w14:textId="77777777" w:rsidR="00B37D34" w:rsidRDefault="00B37D34" w:rsidP="00B37D34">
      <w:pPr>
        <w:spacing w:after="0" w:line="240" w:lineRule="auto"/>
        <w:rPr>
          <w:rFonts w:ascii="Arial" w:hAnsi="Arial" w:cs="Arial"/>
        </w:rPr>
      </w:pPr>
    </w:p>
    <w:p w14:paraId="275FD8B1" w14:textId="77777777" w:rsidR="00B37D34" w:rsidRPr="00B37D34" w:rsidRDefault="00B37D34" w:rsidP="00B37D34">
      <w:pPr>
        <w:spacing w:after="0" w:line="240" w:lineRule="auto"/>
        <w:rPr>
          <w:rFonts w:ascii="Arial" w:hAnsi="Arial" w:cs="Arial"/>
        </w:rPr>
      </w:pPr>
    </w:p>
    <w:p w14:paraId="2264D41B" w14:textId="77777777" w:rsidR="00D20729" w:rsidRDefault="00000000">
      <w:pPr>
        <w:spacing w:after="0" w:line="240" w:lineRule="auto"/>
        <w:jc w:val="both"/>
      </w:pPr>
      <w:r>
        <w:rPr>
          <w:rFonts w:ascii="Arial" w:hAnsi="Arial" w:cs="Arial"/>
          <w:b/>
        </w:rPr>
        <w:t>6.3</w:t>
      </w:r>
      <w:r>
        <w:rPr>
          <w:rFonts w:ascii="Arial" w:hAnsi="Arial" w:cs="Arial"/>
        </w:rPr>
        <w:t xml:space="preserve">. </w:t>
      </w:r>
      <w:r>
        <w:rPr>
          <w:rFonts w:ascii="Arial" w:hAnsi="Arial" w:cs="Arial"/>
          <w:b/>
          <w:bCs/>
        </w:rPr>
        <w:t>Termini de presentació</w:t>
      </w:r>
    </w:p>
    <w:p w14:paraId="1129C9F5" w14:textId="77777777" w:rsidR="00D20729" w:rsidRDefault="00D20729">
      <w:pPr>
        <w:spacing w:after="0" w:line="240" w:lineRule="auto"/>
        <w:jc w:val="both"/>
        <w:rPr>
          <w:rFonts w:ascii="Arial" w:hAnsi="Arial" w:cs="Arial"/>
        </w:rPr>
      </w:pPr>
    </w:p>
    <w:p w14:paraId="0B356DAF" w14:textId="51708452" w:rsidR="00D20729" w:rsidRDefault="00000000">
      <w:pPr>
        <w:spacing w:after="0"/>
        <w:jc w:val="both"/>
      </w:pPr>
      <w:r>
        <w:rPr>
          <w:rFonts w:ascii="Arial" w:eastAsia="Times New Roman" w:hAnsi="Arial" w:cs="Arial"/>
          <w:lang w:eastAsia="zh-CN"/>
        </w:rPr>
        <w:t xml:space="preserve">El termini de presentació de sol·licituds és fins al 30 d’octubre de 2024. </w:t>
      </w:r>
      <w:r w:rsidR="00972C2C">
        <w:rPr>
          <w:rFonts w:ascii="Arial" w:eastAsia="Times New Roman" w:hAnsi="Arial" w:cs="Arial"/>
          <w:lang w:eastAsia="zh-CN"/>
        </w:rPr>
        <w:t>Els pares i mares de</w:t>
      </w:r>
      <w:r>
        <w:rPr>
          <w:rFonts w:ascii="Arial" w:eastAsia="Times New Roman" w:hAnsi="Arial" w:cs="Arial"/>
          <w:lang w:eastAsia="zh-CN"/>
        </w:rPr>
        <w:t xml:space="preserve">ls infants nascuts, acollits permanentment o adoptats en data posterior al </w:t>
      </w:r>
      <w:r w:rsidR="00AF433F" w:rsidRPr="00B37D34">
        <w:rPr>
          <w:rFonts w:ascii="Arial" w:eastAsia="Times New Roman" w:hAnsi="Arial" w:cs="Arial"/>
          <w:lang w:eastAsia="zh-CN"/>
        </w:rPr>
        <w:t>15 d’octubre de 2024</w:t>
      </w:r>
      <w:r>
        <w:rPr>
          <w:rFonts w:ascii="Arial" w:eastAsia="Times New Roman" w:hAnsi="Arial" w:cs="Arial"/>
          <w:lang w:eastAsia="zh-CN"/>
        </w:rPr>
        <w:t xml:space="preserve"> pod</w:t>
      </w:r>
      <w:r w:rsidR="00AF433F">
        <w:rPr>
          <w:rFonts w:ascii="Arial" w:eastAsia="Times New Roman" w:hAnsi="Arial" w:cs="Arial"/>
          <w:lang w:eastAsia="zh-CN"/>
        </w:rPr>
        <w:t>ran</w:t>
      </w:r>
      <w:r>
        <w:rPr>
          <w:rFonts w:ascii="Arial" w:eastAsia="Times New Roman" w:hAnsi="Arial" w:cs="Arial"/>
          <w:lang w:eastAsia="zh-CN"/>
        </w:rPr>
        <w:t xml:space="preserve"> sol·licitar la subvenció a la convocatòria següent.</w:t>
      </w:r>
    </w:p>
    <w:p w14:paraId="1BBD9676" w14:textId="77777777" w:rsidR="00D20729" w:rsidRDefault="00D20729">
      <w:pPr>
        <w:spacing w:after="0"/>
        <w:jc w:val="both"/>
      </w:pPr>
    </w:p>
    <w:p w14:paraId="632314B2" w14:textId="77777777" w:rsidR="00F250FF" w:rsidRDefault="00F250FF">
      <w:pPr>
        <w:spacing w:after="0"/>
        <w:jc w:val="both"/>
        <w:rPr>
          <w:rFonts w:ascii="Arial" w:eastAsia="Times New Roman" w:hAnsi="Arial" w:cs="Arial"/>
          <w:b/>
          <w:bCs/>
          <w:lang w:eastAsia="zh-CN"/>
        </w:rPr>
      </w:pPr>
    </w:p>
    <w:p w14:paraId="5F59AFAB" w14:textId="77777777" w:rsidR="007019F9" w:rsidRDefault="007019F9">
      <w:pPr>
        <w:spacing w:after="0"/>
        <w:jc w:val="both"/>
        <w:rPr>
          <w:rFonts w:ascii="Arial" w:eastAsia="Times New Roman" w:hAnsi="Arial" w:cs="Arial"/>
          <w:b/>
          <w:bCs/>
          <w:lang w:eastAsia="zh-CN"/>
        </w:rPr>
      </w:pPr>
    </w:p>
    <w:p w14:paraId="5341F612" w14:textId="76ACD44E" w:rsidR="00D20729" w:rsidRDefault="00000000">
      <w:pPr>
        <w:spacing w:after="0"/>
        <w:jc w:val="both"/>
        <w:rPr>
          <w:b/>
          <w:bCs/>
        </w:rPr>
      </w:pPr>
      <w:r>
        <w:rPr>
          <w:rFonts w:ascii="Arial" w:eastAsia="Times New Roman" w:hAnsi="Arial" w:cs="Arial"/>
          <w:b/>
          <w:bCs/>
          <w:lang w:eastAsia="zh-CN"/>
        </w:rPr>
        <w:t>6.4. Esmena de defectes de les sol·licituds</w:t>
      </w:r>
    </w:p>
    <w:p w14:paraId="2489FC23" w14:textId="77777777" w:rsidR="00D20729" w:rsidRDefault="00D20729">
      <w:pPr>
        <w:spacing w:after="0"/>
        <w:jc w:val="both"/>
      </w:pPr>
    </w:p>
    <w:p w14:paraId="5C9A9E42" w14:textId="40791C70" w:rsidR="00D20729" w:rsidRDefault="00000000">
      <w:pPr>
        <w:spacing w:after="0"/>
        <w:jc w:val="both"/>
      </w:pPr>
      <w:r>
        <w:rPr>
          <w:rFonts w:ascii="Arial" w:eastAsia="Times New Roman" w:hAnsi="Arial" w:cs="Arial"/>
          <w:lang w:eastAsia="zh-CN"/>
        </w:rPr>
        <w:t xml:space="preserve">En cas que la documentació presentada sigui incorrecta o incompleta, es </w:t>
      </w:r>
      <w:r w:rsidR="00281CD1">
        <w:rPr>
          <w:rFonts w:ascii="Arial" w:eastAsia="Times New Roman" w:hAnsi="Arial" w:cs="Arial"/>
          <w:lang w:eastAsia="zh-CN"/>
        </w:rPr>
        <w:t>requ</w:t>
      </w:r>
      <w:r w:rsidR="00281CD1" w:rsidRPr="00B37D34">
        <w:rPr>
          <w:rFonts w:ascii="Arial" w:eastAsia="Times New Roman" w:hAnsi="Arial" w:cs="Arial"/>
          <w:lang w:eastAsia="zh-CN"/>
        </w:rPr>
        <w:t>erirà</w:t>
      </w:r>
      <w:r w:rsidR="00281CD1">
        <w:rPr>
          <w:rFonts w:ascii="Arial" w:eastAsia="Times New Roman" w:hAnsi="Arial" w:cs="Arial"/>
          <w:lang w:eastAsia="zh-CN"/>
        </w:rPr>
        <w:t xml:space="preserve"> </w:t>
      </w:r>
      <w:r>
        <w:rPr>
          <w:rFonts w:ascii="Arial" w:eastAsia="Times New Roman" w:hAnsi="Arial" w:cs="Arial"/>
          <w:lang w:eastAsia="zh-CN"/>
        </w:rPr>
        <w:t>a les persones sol·licitants que, en el termini de 10 dies, a partir de l’endemà de la notificació, presentin les rectificacions o correccions necessàries, amb la indicació que, si no ho fan, s’entén per desistida la sol·licitud, d’acord amb el que disposa l’article 68.1 de la Llei 39/2015, d’1 d’octubre, del procediment administratiu comú de les administracions públiques.</w:t>
      </w:r>
    </w:p>
    <w:p w14:paraId="32B6381F" w14:textId="77777777" w:rsidR="00D20729" w:rsidRDefault="00D20729">
      <w:pPr>
        <w:spacing w:after="0"/>
        <w:jc w:val="both"/>
      </w:pPr>
    </w:p>
    <w:p w14:paraId="1393D78E" w14:textId="77777777" w:rsidR="00D20729" w:rsidRDefault="00000000">
      <w:pPr>
        <w:spacing w:after="0"/>
        <w:jc w:val="both"/>
        <w:rPr>
          <w:b/>
          <w:bCs/>
        </w:rPr>
      </w:pPr>
      <w:r>
        <w:rPr>
          <w:rFonts w:ascii="Arial" w:eastAsia="Times New Roman" w:hAnsi="Arial" w:cs="Arial"/>
          <w:b/>
          <w:bCs/>
          <w:lang w:eastAsia="zh-CN"/>
        </w:rPr>
        <w:t>7. Òrgan col·legiat</w:t>
      </w:r>
    </w:p>
    <w:p w14:paraId="29C11158" w14:textId="77777777" w:rsidR="00D20729" w:rsidRDefault="00D20729">
      <w:pPr>
        <w:spacing w:after="0"/>
        <w:jc w:val="both"/>
        <w:rPr>
          <w:rFonts w:ascii="Arial" w:eastAsia="Times New Roman" w:hAnsi="Arial" w:cs="Arial"/>
          <w:lang w:eastAsia="zh-CN"/>
        </w:rPr>
      </w:pPr>
    </w:p>
    <w:p w14:paraId="6EC31DA1" w14:textId="77777777" w:rsidR="00D20729" w:rsidRDefault="00000000">
      <w:pPr>
        <w:spacing w:after="0"/>
        <w:jc w:val="both"/>
      </w:pPr>
      <w:r>
        <w:rPr>
          <w:rFonts w:ascii="Arial" w:eastAsia="Times New Roman" w:hAnsi="Arial" w:cs="Arial"/>
          <w:lang w:eastAsia="zh-CN"/>
        </w:rPr>
        <w:t>L’òrgan col·legiat fa la valoració tècnica de les sol·licituds i eleva informe a l’òrgan instructor, que formula la proposta de resolució, que quan sigui definitiva eleva a l’òrgan resolutori per a les oportunes concessions de subvencions.</w:t>
      </w:r>
    </w:p>
    <w:p w14:paraId="4E54A053" w14:textId="77777777" w:rsidR="00D20729" w:rsidRDefault="00D20729">
      <w:pPr>
        <w:spacing w:after="0"/>
        <w:jc w:val="both"/>
      </w:pPr>
    </w:p>
    <w:p w14:paraId="1F976D4A" w14:textId="77777777" w:rsidR="00D20729" w:rsidRDefault="00000000">
      <w:pPr>
        <w:jc w:val="both"/>
      </w:pPr>
      <w:r>
        <w:rPr>
          <w:rFonts w:ascii="Arial" w:eastAsia="Times New Roman" w:hAnsi="Arial" w:cs="Arial"/>
          <w:lang w:eastAsia="zh-CN"/>
        </w:rPr>
        <w:t>Està format per les persones següents</w:t>
      </w:r>
      <w:r>
        <w:rPr>
          <w:rFonts w:ascii="Arial" w:eastAsia="Cambria" w:hAnsi="Arial" w:cs="Arial"/>
        </w:rPr>
        <w:t xml:space="preserve">: </w:t>
      </w:r>
    </w:p>
    <w:p w14:paraId="0F488142" w14:textId="77777777" w:rsidR="00D20729" w:rsidRDefault="00000000">
      <w:pPr>
        <w:tabs>
          <w:tab w:val="left" w:pos="270"/>
        </w:tabs>
        <w:jc w:val="both"/>
      </w:pPr>
      <w:r>
        <w:rPr>
          <w:rFonts w:ascii="Arial" w:eastAsia="Cambria" w:hAnsi="Arial" w:cs="Arial"/>
        </w:rPr>
        <w:t>•</w:t>
      </w:r>
      <w:r>
        <w:rPr>
          <w:rFonts w:ascii="Arial" w:eastAsia="Cambria" w:hAnsi="Arial" w:cs="Arial"/>
        </w:rPr>
        <w:tab/>
        <w:t xml:space="preserve">Presidenta: regidora de Benestar Social i Igualtat, Família i Infància. </w:t>
      </w:r>
    </w:p>
    <w:p w14:paraId="6B937E7E" w14:textId="77777777" w:rsidR="00D20729" w:rsidRDefault="00000000">
      <w:pPr>
        <w:tabs>
          <w:tab w:val="left" w:pos="270"/>
        </w:tabs>
        <w:jc w:val="both"/>
      </w:pPr>
      <w:r>
        <w:rPr>
          <w:rFonts w:ascii="Arial" w:eastAsia="Cambria" w:hAnsi="Arial" w:cs="Arial"/>
        </w:rPr>
        <w:t>•</w:t>
      </w:r>
      <w:r>
        <w:rPr>
          <w:rFonts w:ascii="Arial" w:eastAsia="Cambria" w:hAnsi="Arial" w:cs="Arial"/>
        </w:rPr>
        <w:tab/>
        <w:t>Vocals:</w:t>
      </w:r>
    </w:p>
    <w:p w14:paraId="1468867C" w14:textId="77777777" w:rsidR="00D20729" w:rsidRDefault="00000000">
      <w:pPr>
        <w:pStyle w:val="Prrafodelista"/>
        <w:numPr>
          <w:ilvl w:val="0"/>
          <w:numId w:val="1"/>
        </w:numPr>
      </w:pPr>
      <w:r>
        <w:rPr>
          <w:rFonts w:ascii="Arial" w:eastAsia="Cambria" w:hAnsi="Arial" w:cs="Arial"/>
        </w:rPr>
        <w:lastRenderedPageBreak/>
        <w:t>Dos persones tècniques de Serveis Socials o persones en qui deleguin.</w:t>
      </w:r>
    </w:p>
    <w:p w14:paraId="08FC0D4E" w14:textId="77777777" w:rsidR="00D20729" w:rsidRDefault="00000000">
      <w:pPr>
        <w:pStyle w:val="Prrafodelista"/>
        <w:numPr>
          <w:ilvl w:val="0"/>
          <w:numId w:val="1"/>
        </w:numPr>
      </w:pPr>
      <w:r>
        <w:rPr>
          <w:rFonts w:ascii="Arial" w:eastAsia="Cambria" w:hAnsi="Arial" w:cs="Arial"/>
        </w:rPr>
        <w:t>Un/a auxiliar administratiu/va de Serveix Socials.</w:t>
      </w:r>
    </w:p>
    <w:p w14:paraId="48971D09" w14:textId="77777777" w:rsidR="00D20729" w:rsidRDefault="00000000">
      <w:pPr>
        <w:tabs>
          <w:tab w:val="left" w:pos="270"/>
        </w:tabs>
        <w:jc w:val="both"/>
      </w:pPr>
      <w:r>
        <w:rPr>
          <w:rFonts w:ascii="Arial" w:eastAsia="Cambria" w:hAnsi="Arial" w:cs="Arial"/>
        </w:rPr>
        <w:t>•</w:t>
      </w:r>
      <w:r>
        <w:rPr>
          <w:rFonts w:ascii="Arial" w:eastAsia="Cambria" w:hAnsi="Arial" w:cs="Arial"/>
        </w:rPr>
        <w:tab/>
        <w:t>Secretària: la de la corporació o persona en qui delegui.</w:t>
      </w:r>
    </w:p>
    <w:p w14:paraId="6841C8D8" w14:textId="77777777" w:rsidR="00D20729" w:rsidRDefault="00000000">
      <w:pPr>
        <w:jc w:val="both"/>
      </w:pPr>
      <w:r>
        <w:rPr>
          <w:rFonts w:ascii="Arial" w:eastAsia="Cambria" w:hAnsi="Arial" w:cs="Arial"/>
        </w:rPr>
        <w:t>L’òrgan col·legiat té atribuïdes les següents funcions:</w:t>
      </w:r>
    </w:p>
    <w:p w14:paraId="3EC2F9DC" w14:textId="77777777" w:rsidR="00D20729" w:rsidRDefault="00000000">
      <w:pPr>
        <w:jc w:val="both"/>
      </w:pPr>
      <w:r>
        <w:rPr>
          <w:rFonts w:ascii="Arial" w:eastAsia="Cambria" w:hAnsi="Arial" w:cs="Arial"/>
        </w:rPr>
        <w:t xml:space="preserve">• Analitzar i valorar les sol·licituds d’acord amb els criteris de valoració </w:t>
      </w:r>
      <w:proofErr w:type="spellStart"/>
      <w:r>
        <w:rPr>
          <w:rFonts w:ascii="Arial" w:eastAsia="Cambria" w:hAnsi="Arial" w:cs="Arial"/>
        </w:rPr>
        <w:t>establits</w:t>
      </w:r>
      <w:proofErr w:type="spellEnd"/>
      <w:r>
        <w:rPr>
          <w:rFonts w:ascii="Arial" w:eastAsia="Cambria" w:hAnsi="Arial" w:cs="Arial"/>
        </w:rPr>
        <w:t xml:space="preserve"> en aquesta convocatòria.</w:t>
      </w:r>
    </w:p>
    <w:p w14:paraId="58F83C45" w14:textId="77777777" w:rsidR="00D20729" w:rsidRDefault="00000000">
      <w:pPr>
        <w:jc w:val="both"/>
      </w:pPr>
      <w:r>
        <w:rPr>
          <w:rFonts w:ascii="Arial" w:eastAsia="Cambria" w:hAnsi="Arial" w:cs="Arial"/>
        </w:rPr>
        <w:t>• Formular l’informe d’avaluació i elevar-lo a l’òrgan instructor.</w:t>
      </w:r>
    </w:p>
    <w:p w14:paraId="462D0A9E" w14:textId="77777777" w:rsidR="00D20729" w:rsidRDefault="00000000">
      <w:pPr>
        <w:jc w:val="both"/>
        <w:rPr>
          <w:rFonts w:ascii="Arial" w:eastAsia="Cambria" w:hAnsi="Arial" w:cs="Arial"/>
        </w:rPr>
      </w:pPr>
      <w:r>
        <w:rPr>
          <w:rFonts w:ascii="Arial" w:eastAsia="Cambria" w:hAnsi="Arial" w:cs="Arial"/>
        </w:rPr>
        <w:t>• Resoldre qualsevol dubte que es presenti en la interpretació i l’aplicació d’aquesta convocatòria.</w:t>
      </w:r>
    </w:p>
    <w:p w14:paraId="480920AE" w14:textId="77777777" w:rsidR="00B37D34" w:rsidRDefault="00B37D34">
      <w:pPr>
        <w:jc w:val="both"/>
      </w:pPr>
    </w:p>
    <w:p w14:paraId="48FD2A49" w14:textId="77777777" w:rsidR="00D20729" w:rsidRDefault="00000000">
      <w:pPr>
        <w:jc w:val="both"/>
      </w:pPr>
      <w:r>
        <w:rPr>
          <w:rFonts w:ascii="Arial" w:eastAsia="Cambria" w:hAnsi="Arial" w:cs="Arial"/>
          <w:b/>
        </w:rPr>
        <w:t>8. Instrucció i resolució</w:t>
      </w:r>
    </w:p>
    <w:p w14:paraId="334C1906" w14:textId="77777777" w:rsidR="00D20729" w:rsidRDefault="00000000">
      <w:pPr>
        <w:jc w:val="both"/>
      </w:pPr>
      <w:r>
        <w:rPr>
          <w:rFonts w:ascii="Arial" w:eastAsia="Cambria" w:hAnsi="Arial" w:cs="Arial"/>
          <w:b/>
        </w:rPr>
        <w:t>8.1</w:t>
      </w:r>
      <w:r>
        <w:rPr>
          <w:rFonts w:ascii="Arial" w:eastAsia="Cambria" w:hAnsi="Arial" w:cs="Arial"/>
        </w:rPr>
        <w:t>. L’òrgan instructor del procediment és una persona tècnica del Departament de Benestar Social, que té atribuïdes les funcions establides a l’article 24 de la Llei general de subvencions i l’article 12 de l’Ordenança general de les bases reguladores de les subvencions que concedeix l’Ajuntament de Sant Josep.</w:t>
      </w:r>
    </w:p>
    <w:p w14:paraId="0968C13E" w14:textId="30777354" w:rsidR="00D20729" w:rsidRDefault="00000000">
      <w:pPr>
        <w:jc w:val="both"/>
      </w:pPr>
      <w:r w:rsidRPr="00B37D34">
        <w:rPr>
          <w:rFonts w:ascii="Arial" w:eastAsia="Cambria" w:hAnsi="Arial" w:cs="Arial"/>
        </w:rPr>
        <w:t>L’òrgan instructo</w:t>
      </w:r>
      <w:r w:rsidR="00281CD1" w:rsidRPr="00B37D34">
        <w:rPr>
          <w:rFonts w:ascii="Arial" w:eastAsia="Cambria" w:hAnsi="Arial" w:cs="Arial"/>
        </w:rPr>
        <w:t xml:space="preserve">r, a la vista de l’expedient i l’informe de l’òrgan col·legiat, </w:t>
      </w:r>
      <w:r w:rsidRPr="00B37D34">
        <w:rPr>
          <w:rFonts w:ascii="Arial" w:eastAsia="Cambria" w:hAnsi="Arial" w:cs="Arial"/>
        </w:rPr>
        <w:t>formul</w:t>
      </w:r>
      <w:r w:rsidR="00281CD1" w:rsidRPr="00B37D34">
        <w:rPr>
          <w:rFonts w:ascii="Arial" w:eastAsia="Cambria" w:hAnsi="Arial" w:cs="Arial"/>
        </w:rPr>
        <w:t>arà</w:t>
      </w:r>
      <w:r w:rsidRPr="00B37D34">
        <w:rPr>
          <w:rFonts w:ascii="Arial" w:eastAsia="Cambria" w:hAnsi="Arial" w:cs="Arial"/>
        </w:rPr>
        <w:t xml:space="preserve"> propostes successives de resolució de concessió o denegació</w:t>
      </w:r>
      <w:r w:rsidR="00281CD1" w:rsidRPr="00B37D34">
        <w:rPr>
          <w:rFonts w:ascii="Arial" w:eastAsia="Cambria" w:hAnsi="Arial" w:cs="Arial"/>
        </w:rPr>
        <w:t xml:space="preserve"> degudament motivades</w:t>
      </w:r>
      <w:r w:rsidRPr="00B37D34">
        <w:rPr>
          <w:rFonts w:ascii="Arial" w:eastAsia="Cambria" w:hAnsi="Arial" w:cs="Arial"/>
        </w:rPr>
        <w:t xml:space="preserve"> dels ajuts de natalitat, que es notifica</w:t>
      </w:r>
      <w:r w:rsidR="00281CD1" w:rsidRPr="00B37D34">
        <w:rPr>
          <w:rFonts w:ascii="Arial" w:eastAsia="Cambria" w:hAnsi="Arial" w:cs="Arial"/>
        </w:rPr>
        <w:t>r</w:t>
      </w:r>
      <w:r w:rsidR="009D190B" w:rsidRPr="00B37D34">
        <w:rPr>
          <w:rFonts w:ascii="Arial" w:eastAsia="Cambria" w:hAnsi="Arial" w:cs="Arial"/>
        </w:rPr>
        <w:t>an</w:t>
      </w:r>
      <w:r w:rsidRPr="00B37D34">
        <w:rPr>
          <w:rFonts w:ascii="Arial" w:eastAsia="Cambria" w:hAnsi="Arial" w:cs="Arial"/>
        </w:rPr>
        <w:t xml:space="preserve"> a les persones interessades</w:t>
      </w:r>
      <w:r w:rsidR="00281CD1" w:rsidRPr="00B37D34">
        <w:rPr>
          <w:rFonts w:ascii="Arial" w:eastAsia="Cambria" w:hAnsi="Arial" w:cs="Arial"/>
        </w:rPr>
        <w:t xml:space="preserve">. Així mateix, </w:t>
      </w:r>
      <w:r w:rsidRPr="00B37D34">
        <w:rPr>
          <w:rFonts w:ascii="Arial" w:eastAsia="Cambria" w:hAnsi="Arial" w:cs="Arial"/>
        </w:rPr>
        <w:t>se’ls conced</w:t>
      </w:r>
      <w:r w:rsidR="009D190B" w:rsidRPr="00B37D34">
        <w:rPr>
          <w:rFonts w:ascii="Arial" w:eastAsia="Cambria" w:hAnsi="Arial" w:cs="Arial"/>
        </w:rPr>
        <w:t>i</w:t>
      </w:r>
      <w:r w:rsidR="00281CD1" w:rsidRPr="00B37D34">
        <w:rPr>
          <w:rFonts w:ascii="Arial" w:eastAsia="Cambria" w:hAnsi="Arial" w:cs="Arial"/>
        </w:rPr>
        <w:t>rà</w:t>
      </w:r>
      <w:r w:rsidRPr="00B37D34">
        <w:rPr>
          <w:rFonts w:ascii="Arial" w:eastAsia="Cambria" w:hAnsi="Arial" w:cs="Arial"/>
        </w:rPr>
        <w:t xml:space="preserve"> un termini de 10 dies naturals comptats a partir de l’endemà de la publicació de la proposta per presentar al·legacion</w:t>
      </w:r>
      <w:r w:rsidR="00281CD1" w:rsidRPr="00B37D34">
        <w:rPr>
          <w:rFonts w:ascii="Arial" w:eastAsia="Cambria" w:hAnsi="Arial" w:cs="Arial"/>
        </w:rPr>
        <w:t>s.</w:t>
      </w:r>
      <w:r w:rsidR="00281CD1">
        <w:rPr>
          <w:rFonts w:ascii="Arial" w:eastAsia="Cambria" w:hAnsi="Arial" w:cs="Arial"/>
        </w:rPr>
        <w:t xml:space="preserve"> </w:t>
      </w:r>
    </w:p>
    <w:p w14:paraId="12CA14A2" w14:textId="77777777" w:rsidR="00D20729" w:rsidRDefault="00000000">
      <w:pPr>
        <w:jc w:val="both"/>
      </w:pPr>
      <w:r>
        <w:rPr>
          <w:rFonts w:ascii="Arial" w:eastAsia="Cambria" w:hAnsi="Arial" w:cs="Arial"/>
        </w:rPr>
        <w:t>Examinades les al·legacions que, si escau, haguessin presentat les persones interessades, l’òrgan instructor, previ informe de l’òrgan col·legiat, formula la proposta de resolució definitiva, que ha d’expressar la relació de persones sol·licitants per a les quals es proposa la concessió de l’ajut.</w:t>
      </w:r>
    </w:p>
    <w:p w14:paraId="6D864BA9" w14:textId="77777777" w:rsidR="00D20729" w:rsidRDefault="00000000">
      <w:pPr>
        <w:jc w:val="both"/>
      </w:pPr>
      <w:r>
        <w:rPr>
          <w:rFonts w:ascii="Arial" w:eastAsia="Cambria" w:hAnsi="Arial" w:cs="Arial"/>
        </w:rPr>
        <w:t xml:space="preserve">La proposta de resolució definitiva s’eleva a l’òrgan competent per resoldre, que dicta resolució definitiva amb la llista dels sol·licitants que hagin </w:t>
      </w:r>
      <w:proofErr w:type="spellStart"/>
      <w:r>
        <w:rPr>
          <w:rFonts w:ascii="Arial" w:eastAsia="Cambria" w:hAnsi="Arial" w:cs="Arial"/>
        </w:rPr>
        <w:t>obtengut</w:t>
      </w:r>
      <w:proofErr w:type="spellEnd"/>
      <w:r>
        <w:rPr>
          <w:rFonts w:ascii="Arial" w:eastAsia="Cambria" w:hAnsi="Arial" w:cs="Arial"/>
        </w:rPr>
        <w:t xml:space="preserve"> ajuts i la quantia de les ajuts concedits, que es notifica de conformitat amb el que s’ha exposat a la base 5.2.</w:t>
      </w:r>
    </w:p>
    <w:p w14:paraId="5411972B" w14:textId="77777777" w:rsidR="00D20729" w:rsidRDefault="00000000">
      <w:pPr>
        <w:jc w:val="both"/>
      </w:pPr>
      <w:r>
        <w:rPr>
          <w:rFonts w:ascii="Arial" w:eastAsia="Cambria" w:hAnsi="Arial" w:cs="Arial"/>
        </w:rPr>
        <w:t xml:space="preserve">La resolució de la concessió, d’acord amb l’article 14 de l’Ordenança general de les bases reguladores de les subvencions que concedeix l’Ajuntament de Sant Josep, ha de contenir la relació de persones beneficiàries a les quals s’atorga </w:t>
      </w:r>
      <w:r>
        <w:rPr>
          <w:rFonts w:ascii="Arial" w:eastAsia="Cambria" w:hAnsi="Arial" w:cs="Arial"/>
          <w:spacing w:val="-4"/>
        </w:rPr>
        <w:t>l’ajut amb les quanties individualitzades, així com la desestimació i la no-concessió</w:t>
      </w:r>
      <w:r>
        <w:rPr>
          <w:rFonts w:ascii="Arial" w:eastAsia="Cambria" w:hAnsi="Arial" w:cs="Arial"/>
        </w:rPr>
        <w:t xml:space="preserve">, per desistiment, renúncia al dret o impossibilitat material </w:t>
      </w:r>
      <w:proofErr w:type="spellStart"/>
      <w:r>
        <w:rPr>
          <w:rFonts w:ascii="Arial" w:eastAsia="Cambria" w:hAnsi="Arial" w:cs="Arial"/>
        </w:rPr>
        <w:t>sobrevenguda</w:t>
      </w:r>
      <w:proofErr w:type="spellEnd"/>
      <w:r>
        <w:rPr>
          <w:rFonts w:ascii="Arial" w:eastAsia="Cambria" w:hAnsi="Arial" w:cs="Arial"/>
        </w:rPr>
        <w:t xml:space="preserve"> de sol·licituds no ateses.</w:t>
      </w:r>
    </w:p>
    <w:p w14:paraId="41E1215D" w14:textId="77777777" w:rsidR="00D20729" w:rsidRDefault="00000000">
      <w:pPr>
        <w:jc w:val="both"/>
      </w:pPr>
      <w:r>
        <w:rPr>
          <w:rFonts w:ascii="Arial" w:eastAsia="Cambria" w:hAnsi="Arial" w:cs="Arial"/>
          <w:b/>
          <w:bCs/>
        </w:rPr>
        <w:t>8.2.</w:t>
      </w:r>
      <w:r>
        <w:rPr>
          <w:rFonts w:ascii="Arial" w:eastAsia="Cambria" w:hAnsi="Arial" w:cs="Arial"/>
        </w:rPr>
        <w:t xml:space="preserve"> L’òrgan competent per resoldre les convocatòries de subvencions és l’alcalde de Sant Josep de sa Talaia, sens perjudici que pugui ser assistit per la Junta de Govern Local, segons les atribucions que li confereix l’article 23.2</w:t>
      </w:r>
      <w:r>
        <w:rPr>
          <w:rFonts w:ascii="Arial" w:eastAsia="Cambria" w:hAnsi="Arial" w:cs="Arial"/>
          <w:i/>
          <w:iCs/>
        </w:rPr>
        <w:t>a</w:t>
      </w:r>
      <w:r>
        <w:rPr>
          <w:rFonts w:ascii="Arial" w:eastAsia="Cambria" w:hAnsi="Arial" w:cs="Arial"/>
        </w:rPr>
        <w:t xml:space="preserve"> de la Llei 7/1985, de 2 d’abril, reguladora de les bases de règim local i en relació amb l’article 10.4 de la Llei 38/2003 general de subvencions.</w:t>
      </w:r>
    </w:p>
    <w:p w14:paraId="74C9D755" w14:textId="77777777" w:rsidR="00D20729" w:rsidRDefault="00000000">
      <w:pPr>
        <w:jc w:val="both"/>
      </w:pPr>
      <w:r>
        <w:rPr>
          <w:rFonts w:ascii="Arial" w:eastAsia="Cambria" w:hAnsi="Arial" w:cs="Arial"/>
        </w:rPr>
        <w:lastRenderedPageBreak/>
        <w:t>La resolució és pública, de conformitat amb el que preveu l’article 18.2 de la Llei 38/2003 general de subvencions i l’article 17 de l’Ordenança general de les bases reguladores de les subvencions que concedeix l’Ajuntament de Sant Josep.</w:t>
      </w:r>
    </w:p>
    <w:p w14:paraId="7E56BCF4" w14:textId="77777777" w:rsidR="00D20729" w:rsidRDefault="00000000">
      <w:pPr>
        <w:jc w:val="both"/>
      </w:pPr>
      <w:r>
        <w:rPr>
          <w:rFonts w:ascii="Arial" w:eastAsia="Cambria" w:hAnsi="Arial" w:cs="Arial"/>
        </w:rPr>
        <w:t>El termini màxim per a la resolució i notificació del procediment és de dotze mesos des de la data de publicació de la convocatòria corresponent.</w:t>
      </w:r>
    </w:p>
    <w:p w14:paraId="609BDE31" w14:textId="77777777" w:rsidR="00D20729" w:rsidRDefault="00000000">
      <w:pPr>
        <w:jc w:val="both"/>
      </w:pPr>
      <w:r>
        <w:rPr>
          <w:rFonts w:ascii="Arial" w:eastAsia="Cambria" w:hAnsi="Arial" w:cs="Arial"/>
          <w:b/>
          <w:bCs/>
        </w:rPr>
        <w:t>8.3.</w:t>
      </w:r>
      <w:r>
        <w:rPr>
          <w:rFonts w:ascii="Arial" w:eastAsia="Cambria" w:hAnsi="Arial" w:cs="Arial"/>
        </w:rPr>
        <w:t xml:space="preserve"> La resolució dels ajuts es fa per blocs d’expedients a mesura que l’òrgan instructor formuli les propostes corresponents.</w:t>
      </w:r>
    </w:p>
    <w:p w14:paraId="56A7D9E3" w14:textId="77777777" w:rsidR="00D20729" w:rsidRDefault="00000000">
      <w:pPr>
        <w:jc w:val="both"/>
      </w:pPr>
      <w:r>
        <w:rPr>
          <w:rFonts w:ascii="Arial" w:eastAsia="Cambria" w:hAnsi="Arial" w:cs="Arial"/>
          <w:b/>
          <w:bCs/>
        </w:rPr>
        <w:t>9. Difusió de la subvenció concedida</w:t>
      </w:r>
    </w:p>
    <w:p w14:paraId="005EBC60" w14:textId="77777777" w:rsidR="00D20729" w:rsidRDefault="00000000">
      <w:pPr>
        <w:jc w:val="both"/>
        <w:rPr>
          <w:rFonts w:ascii="Arial" w:eastAsia="Cambria" w:hAnsi="Arial" w:cs="Arial"/>
        </w:rPr>
      </w:pPr>
      <w:r>
        <w:rPr>
          <w:rFonts w:ascii="Arial" w:eastAsia="Cambria" w:hAnsi="Arial" w:cs="Arial"/>
        </w:rPr>
        <w:t>Per la naturalesa d’aquesta subvenció no és preceptiu establir mesures de difusió de la subvenció concedida al beneficiari.</w:t>
      </w:r>
    </w:p>
    <w:p w14:paraId="414CF666" w14:textId="7FB644B8" w:rsidR="009D190B" w:rsidRPr="003432DD" w:rsidRDefault="009D190B">
      <w:pPr>
        <w:jc w:val="both"/>
        <w:rPr>
          <w:rFonts w:ascii="Arial" w:eastAsia="Cambria" w:hAnsi="Arial" w:cs="Arial"/>
          <w:b/>
          <w:bCs/>
        </w:rPr>
      </w:pPr>
      <w:r w:rsidRPr="003432DD">
        <w:rPr>
          <w:rFonts w:ascii="Arial" w:eastAsia="Cambria" w:hAnsi="Arial" w:cs="Arial"/>
          <w:b/>
          <w:bCs/>
        </w:rPr>
        <w:t>10.Justifació de la subvenció concedida</w:t>
      </w:r>
    </w:p>
    <w:p w14:paraId="6408E576" w14:textId="357D0D49" w:rsidR="009D190B" w:rsidRDefault="009D190B">
      <w:pPr>
        <w:jc w:val="both"/>
        <w:rPr>
          <w:rFonts w:ascii="Arial" w:eastAsia="Cambria" w:hAnsi="Arial" w:cs="Arial"/>
        </w:rPr>
      </w:pPr>
      <w:r w:rsidRPr="003432DD">
        <w:rPr>
          <w:rFonts w:ascii="Arial" w:eastAsia="Cambria" w:hAnsi="Arial" w:cs="Arial"/>
        </w:rPr>
        <w:t xml:space="preserve">Atès que les subvencions previstes a aquesta convocatòria es </w:t>
      </w:r>
      <w:r w:rsidR="00931ACD" w:rsidRPr="003432DD">
        <w:rPr>
          <w:rFonts w:ascii="Arial" w:eastAsia="Cambria" w:hAnsi="Arial" w:cs="Arial"/>
        </w:rPr>
        <w:t>concedeixen per trobar-se les famílies en una determinada situació, no serà necessària més justificació que la de l’acreditació dels compliment de</w:t>
      </w:r>
      <w:r w:rsidR="00042A61" w:rsidRPr="003432DD">
        <w:rPr>
          <w:rFonts w:ascii="Arial" w:eastAsia="Cambria" w:hAnsi="Arial" w:cs="Arial"/>
        </w:rPr>
        <w:t xml:space="preserve"> les condicions per al seu atorgament.</w:t>
      </w:r>
      <w:r w:rsidR="00042A61">
        <w:rPr>
          <w:rFonts w:ascii="Arial" w:eastAsia="Cambria" w:hAnsi="Arial" w:cs="Arial"/>
        </w:rPr>
        <w:t xml:space="preserve"> </w:t>
      </w:r>
      <w:r w:rsidR="00931ACD">
        <w:rPr>
          <w:rFonts w:ascii="Arial" w:eastAsia="Cambria" w:hAnsi="Arial" w:cs="Arial"/>
        </w:rPr>
        <w:t xml:space="preserve"> </w:t>
      </w:r>
    </w:p>
    <w:p w14:paraId="7C86FF44" w14:textId="77777777" w:rsidR="003432DD" w:rsidRPr="009D190B" w:rsidRDefault="003432DD">
      <w:pPr>
        <w:jc w:val="both"/>
      </w:pPr>
    </w:p>
    <w:p w14:paraId="4D6D595C" w14:textId="21A2CC5D" w:rsidR="00D20729" w:rsidRPr="003432DD" w:rsidRDefault="00000000">
      <w:pPr>
        <w:jc w:val="both"/>
      </w:pPr>
      <w:r w:rsidRPr="003432DD">
        <w:rPr>
          <w:rFonts w:ascii="Arial" w:eastAsia="Cambria" w:hAnsi="Arial" w:cs="Arial"/>
          <w:b/>
          <w:bCs/>
        </w:rPr>
        <w:t>1</w:t>
      </w:r>
      <w:r w:rsidR="009D190B" w:rsidRPr="003432DD">
        <w:rPr>
          <w:rFonts w:ascii="Arial" w:eastAsia="Cambria" w:hAnsi="Arial" w:cs="Arial"/>
          <w:b/>
          <w:bCs/>
        </w:rPr>
        <w:t>1</w:t>
      </w:r>
      <w:r w:rsidRPr="003432DD">
        <w:rPr>
          <w:rFonts w:ascii="Arial" w:eastAsia="Cambria" w:hAnsi="Arial" w:cs="Arial"/>
          <w:b/>
          <w:bCs/>
        </w:rPr>
        <w:t>. Reintegraments</w:t>
      </w:r>
    </w:p>
    <w:p w14:paraId="5477A30B" w14:textId="389A5A06" w:rsidR="00D20729" w:rsidRPr="003432DD" w:rsidRDefault="00000000" w:rsidP="007019F9">
      <w:pPr>
        <w:jc w:val="both"/>
      </w:pPr>
      <w:r w:rsidRPr="003432DD">
        <w:rPr>
          <w:rFonts w:ascii="Arial" w:eastAsia="Cambria" w:hAnsi="Arial" w:cs="Arial"/>
          <w:b/>
          <w:bCs/>
        </w:rPr>
        <w:t>1</w:t>
      </w:r>
      <w:r w:rsidR="009D190B" w:rsidRPr="003432DD">
        <w:rPr>
          <w:rFonts w:ascii="Arial" w:eastAsia="Cambria" w:hAnsi="Arial" w:cs="Arial"/>
          <w:b/>
          <w:bCs/>
        </w:rPr>
        <w:t>1</w:t>
      </w:r>
      <w:r w:rsidRPr="003432DD">
        <w:rPr>
          <w:rFonts w:ascii="Arial" w:eastAsia="Cambria" w:hAnsi="Arial" w:cs="Arial"/>
          <w:b/>
          <w:bCs/>
        </w:rPr>
        <w:t>.1.</w:t>
      </w:r>
      <w:r w:rsidRPr="003432DD">
        <w:rPr>
          <w:rFonts w:ascii="Arial" w:eastAsia="Cambria" w:hAnsi="Arial" w:cs="Arial"/>
        </w:rPr>
        <w:t xml:space="preserve"> És procedent el reintegrament total o parcial de l’ajut concedit i, si escau, l’exigència de l’interès de demora, en els casos següents:</w:t>
      </w:r>
    </w:p>
    <w:p w14:paraId="0CB6C646" w14:textId="3D36F63C" w:rsidR="00D20729" w:rsidRPr="003432DD" w:rsidRDefault="007019F9">
      <w:pPr>
        <w:jc w:val="both"/>
      </w:pPr>
      <w:r w:rsidRPr="003432DD">
        <w:rPr>
          <w:rFonts w:ascii="Arial" w:eastAsia="Cambria" w:hAnsi="Arial" w:cs="Arial"/>
          <w:b/>
          <w:bCs/>
          <w:i/>
          <w:iCs/>
        </w:rPr>
        <w:t>a</w:t>
      </w:r>
      <w:r w:rsidRPr="003432DD">
        <w:rPr>
          <w:rFonts w:ascii="Arial" w:eastAsia="Cambria" w:hAnsi="Arial" w:cs="Arial"/>
        </w:rPr>
        <w:t xml:space="preserve">. L’obtenció de l’ajut sense que es compleixin les condicions requerides per fer-ho o quan s’alterin les condicions </w:t>
      </w:r>
      <w:proofErr w:type="spellStart"/>
      <w:r w:rsidRPr="003432DD">
        <w:rPr>
          <w:rFonts w:ascii="Arial" w:eastAsia="Cambria" w:hAnsi="Arial" w:cs="Arial"/>
        </w:rPr>
        <w:t>tengudes</w:t>
      </w:r>
      <w:proofErr w:type="spellEnd"/>
      <w:r w:rsidRPr="003432DD">
        <w:rPr>
          <w:rFonts w:ascii="Arial" w:eastAsia="Cambria" w:hAnsi="Arial" w:cs="Arial"/>
        </w:rPr>
        <w:t xml:space="preserve"> en compte per a la concessió, sempre que sigui per causes imputables a la persona beneficiària.</w:t>
      </w:r>
    </w:p>
    <w:p w14:paraId="0A994E61" w14:textId="5F1C705E" w:rsidR="00D20729" w:rsidRPr="003432DD" w:rsidRDefault="007019F9">
      <w:pPr>
        <w:jc w:val="both"/>
      </w:pPr>
      <w:r w:rsidRPr="003432DD">
        <w:rPr>
          <w:rFonts w:ascii="Arial" w:eastAsia="Cambria" w:hAnsi="Arial" w:cs="Arial"/>
          <w:b/>
          <w:bCs/>
          <w:i/>
          <w:iCs/>
        </w:rPr>
        <w:t>b</w:t>
      </w:r>
      <w:r w:rsidRPr="003432DD">
        <w:rPr>
          <w:rFonts w:ascii="Arial" w:eastAsia="Cambria" w:hAnsi="Arial" w:cs="Arial"/>
        </w:rPr>
        <w:t>. La negativa a sotmetre’s a les actuacions de comprovació de control previstes legalment o l’obstrucció injustificada d’aquestes actuacions.</w:t>
      </w:r>
    </w:p>
    <w:p w14:paraId="3660878D" w14:textId="06B5E9E7" w:rsidR="00D20729" w:rsidRPr="003432DD" w:rsidRDefault="00000000">
      <w:pPr>
        <w:jc w:val="both"/>
      </w:pPr>
      <w:r w:rsidRPr="003432DD">
        <w:rPr>
          <w:rFonts w:ascii="Arial" w:eastAsia="Cambria" w:hAnsi="Arial" w:cs="Arial"/>
          <w:b/>
          <w:bCs/>
        </w:rPr>
        <w:t>1</w:t>
      </w:r>
      <w:r w:rsidR="009D190B" w:rsidRPr="003432DD">
        <w:rPr>
          <w:rFonts w:ascii="Arial" w:eastAsia="Cambria" w:hAnsi="Arial" w:cs="Arial"/>
          <w:b/>
          <w:bCs/>
        </w:rPr>
        <w:t>1</w:t>
      </w:r>
      <w:r w:rsidRPr="003432DD">
        <w:rPr>
          <w:rFonts w:ascii="Arial" w:eastAsia="Cambria" w:hAnsi="Arial" w:cs="Arial"/>
          <w:b/>
          <w:bCs/>
        </w:rPr>
        <w:t>.2.</w:t>
      </w:r>
      <w:r w:rsidRPr="003432DD">
        <w:rPr>
          <w:rFonts w:ascii="Arial" w:eastAsia="Cambria" w:hAnsi="Arial" w:cs="Arial"/>
        </w:rPr>
        <w:t xml:space="preserve"> El procediment de reintegrament s’ha d’iniciar d’ofici per resolució de l’òrgan competent i s’ha de regir pels articles 36 a 43 de la Llei 38/2003, de 17 de novembre, general de subvencions i el títol III del Reial decret 887/2006, de 21 de juliol, pel qual s’aprova el Reglament de la Llei 38/2003, de 17 de novembre, general de subvencions, i per l’article 27 de l’Ordenança general de les bases reguladores de les subvencions que concedeix l’Ajuntament de Sant Josep de sa Talaia.</w:t>
      </w:r>
    </w:p>
    <w:p w14:paraId="303CFB6C" w14:textId="21515237" w:rsidR="00D20729" w:rsidRPr="003432DD" w:rsidRDefault="00000000">
      <w:pPr>
        <w:jc w:val="both"/>
      </w:pPr>
      <w:r w:rsidRPr="003432DD">
        <w:rPr>
          <w:rFonts w:ascii="Arial" w:eastAsia="Cambria" w:hAnsi="Arial" w:cs="Arial"/>
          <w:b/>
          <w:bCs/>
        </w:rPr>
        <w:t>1</w:t>
      </w:r>
      <w:r w:rsidR="00987897" w:rsidRPr="003432DD">
        <w:rPr>
          <w:rFonts w:ascii="Arial" w:eastAsia="Cambria" w:hAnsi="Arial" w:cs="Arial"/>
          <w:b/>
          <w:bCs/>
        </w:rPr>
        <w:t>1</w:t>
      </w:r>
      <w:r w:rsidRPr="003432DD">
        <w:rPr>
          <w:rFonts w:ascii="Arial" w:eastAsia="Cambria" w:hAnsi="Arial" w:cs="Arial"/>
          <w:b/>
          <w:bCs/>
        </w:rPr>
        <w:t xml:space="preserve">.3. </w:t>
      </w:r>
      <w:r w:rsidRPr="003432DD">
        <w:rPr>
          <w:rFonts w:ascii="Arial" w:eastAsia="Cambria" w:hAnsi="Arial" w:cs="Arial"/>
        </w:rPr>
        <w:t>Les quantitats reintegrables tenen la consideració d’ingressos de dret públic i es poden exigir per la via de constrenyiment.</w:t>
      </w:r>
    </w:p>
    <w:p w14:paraId="2E8637DA" w14:textId="7306BAFB" w:rsidR="00D20729" w:rsidRPr="003432DD" w:rsidRDefault="00000000">
      <w:pPr>
        <w:jc w:val="both"/>
      </w:pPr>
      <w:r w:rsidRPr="003432DD">
        <w:rPr>
          <w:rFonts w:ascii="Arial" w:eastAsia="Cambria" w:hAnsi="Arial" w:cs="Arial"/>
          <w:b/>
        </w:rPr>
        <w:t>1</w:t>
      </w:r>
      <w:r w:rsidR="009D190B" w:rsidRPr="003432DD">
        <w:rPr>
          <w:rFonts w:ascii="Arial" w:eastAsia="Cambria" w:hAnsi="Arial" w:cs="Arial"/>
          <w:b/>
        </w:rPr>
        <w:t>2</w:t>
      </w:r>
      <w:r w:rsidRPr="003432DD">
        <w:rPr>
          <w:rFonts w:ascii="Arial" w:eastAsia="Cambria" w:hAnsi="Arial" w:cs="Arial"/>
          <w:b/>
        </w:rPr>
        <w:t>. Protecció de dades</w:t>
      </w:r>
    </w:p>
    <w:p w14:paraId="6E1962F6" w14:textId="4548241E" w:rsidR="00D20729" w:rsidRPr="003432DD" w:rsidRDefault="00000000">
      <w:pPr>
        <w:jc w:val="both"/>
      </w:pPr>
      <w:r w:rsidRPr="003432DD">
        <w:rPr>
          <w:rFonts w:ascii="Arial" w:eastAsia="Cambria" w:hAnsi="Arial" w:cs="Arial"/>
        </w:rPr>
        <w:t>La sol·licitud d’ajuda implica que la persona interessada autoritza l’Ajuntament de Sant Josep de sa Talaia al tractament de les dades de caràcter personal per a la gestió de les ajudes, de conformitat amb el que disposa la Llei Orgànica 3/2018, de 5 de desembre, de protecció de dades personals i garantia dels drets digitals.</w:t>
      </w:r>
    </w:p>
    <w:p w14:paraId="5EF65D1E" w14:textId="0D6F5A67" w:rsidR="00D20729" w:rsidRPr="003432DD" w:rsidRDefault="00000000">
      <w:pPr>
        <w:jc w:val="both"/>
        <w:rPr>
          <w:b/>
          <w:bCs/>
        </w:rPr>
      </w:pPr>
      <w:r w:rsidRPr="003432DD">
        <w:rPr>
          <w:rFonts w:ascii="Arial" w:eastAsia="Cambria" w:hAnsi="Arial" w:cs="Arial"/>
          <w:b/>
          <w:bCs/>
        </w:rPr>
        <w:lastRenderedPageBreak/>
        <w:t>1</w:t>
      </w:r>
      <w:r w:rsidR="009D190B" w:rsidRPr="003432DD">
        <w:rPr>
          <w:rFonts w:ascii="Arial" w:eastAsia="Cambria" w:hAnsi="Arial" w:cs="Arial"/>
          <w:b/>
          <w:bCs/>
        </w:rPr>
        <w:t>3</w:t>
      </w:r>
      <w:r w:rsidRPr="003432DD">
        <w:rPr>
          <w:rFonts w:ascii="Arial" w:eastAsia="Cambria" w:hAnsi="Arial" w:cs="Arial"/>
          <w:b/>
          <w:bCs/>
        </w:rPr>
        <w:t>. Règim de recursos</w:t>
      </w:r>
    </w:p>
    <w:p w14:paraId="2C5F3B84" w14:textId="77777777" w:rsidR="00D20729" w:rsidRPr="003432DD" w:rsidRDefault="00000000">
      <w:pPr>
        <w:jc w:val="both"/>
      </w:pPr>
      <w:r w:rsidRPr="003432DD">
        <w:rPr>
          <w:rFonts w:ascii="Arial" w:eastAsia="Cambria" w:hAnsi="Arial" w:cs="Arial"/>
        </w:rPr>
        <w:t>Contra la resolució que recaigui en aquest procediment, que posa fi a la via administrativa, es poden interposar, alternativament, els recursos següents:</w:t>
      </w:r>
    </w:p>
    <w:p w14:paraId="5C7AF4D8" w14:textId="77777777" w:rsidR="00D20729" w:rsidRPr="003432DD" w:rsidRDefault="00000000">
      <w:pPr>
        <w:jc w:val="both"/>
      </w:pPr>
      <w:r w:rsidRPr="003432DD">
        <w:rPr>
          <w:rFonts w:ascii="Arial" w:eastAsia="Cambria" w:hAnsi="Arial" w:cs="Arial"/>
        </w:rPr>
        <w:t>—El recurs potestatiu de reposició davant l’òrgan que dicta la resolució, en el termini d’un mes, a partir de l’endemà de la notificació d’aquesta resolució. Contra la desestimació expressa del recurs de reposició es pot interposar el recurs contenciós administratiu, en el termini de dos mesos, a partir de l’endemà de la notificació de la desestimació del recurs de reposició. Contra la desestimació per silenci del recurs de reposició es pot interposar el recurs contenciós administratiu, en el termini de sis mesos, a partir de l’endemà de la desestimació presumpta.</w:t>
      </w:r>
    </w:p>
    <w:p w14:paraId="740FDDA7" w14:textId="77777777" w:rsidR="00D20729" w:rsidRDefault="00000000">
      <w:pPr>
        <w:jc w:val="both"/>
      </w:pPr>
      <w:r w:rsidRPr="003432DD">
        <w:rPr>
          <w:rFonts w:ascii="Arial" w:eastAsia="Cambria" w:hAnsi="Arial" w:cs="Arial"/>
        </w:rPr>
        <w:t>—O, directament, el recurs contenciós administratiu davant la jurisdicció contenciosa administrativa, en el termini de dos mesos, a partir de l’endemà de la</w:t>
      </w:r>
      <w:r>
        <w:rPr>
          <w:rFonts w:ascii="Arial" w:eastAsia="Cambria" w:hAnsi="Arial" w:cs="Arial"/>
        </w:rPr>
        <w:t xml:space="preserve"> notificació de l’acord.</w:t>
      </w:r>
      <w:r>
        <w:br w:type="page"/>
      </w:r>
    </w:p>
    <w:tbl>
      <w:tblPr>
        <w:tblStyle w:val="Tablaconcuadrcula"/>
        <w:tblW w:w="9216" w:type="dxa"/>
        <w:tblInd w:w="-714" w:type="dxa"/>
        <w:tblLayout w:type="fixed"/>
        <w:tblLook w:val="04A0" w:firstRow="1" w:lastRow="0" w:firstColumn="1" w:lastColumn="0" w:noHBand="0" w:noVBand="1"/>
      </w:tblPr>
      <w:tblGrid>
        <w:gridCol w:w="720"/>
        <w:gridCol w:w="1350"/>
        <w:gridCol w:w="2299"/>
        <w:gridCol w:w="684"/>
        <w:gridCol w:w="2047"/>
        <w:gridCol w:w="2116"/>
      </w:tblGrid>
      <w:tr w:rsidR="00D20729" w14:paraId="56D34BEF" w14:textId="77777777">
        <w:tc>
          <w:tcPr>
            <w:tcW w:w="9216" w:type="dxa"/>
            <w:gridSpan w:val="6"/>
            <w:shd w:val="clear" w:color="auto" w:fill="D2D2D2"/>
            <w:vAlign w:val="center"/>
          </w:tcPr>
          <w:p w14:paraId="1FB7520C" w14:textId="77777777" w:rsidR="00D20729" w:rsidRDefault="00000000">
            <w:pPr>
              <w:pageBreakBefore/>
              <w:widowControl w:val="0"/>
              <w:spacing w:before="58" w:after="58"/>
              <w:jc w:val="center"/>
              <w:rPr>
                <w:rFonts w:ascii="Arial" w:eastAsia="Times New Roman" w:hAnsi="Arial" w:cs="Arial"/>
                <w:b/>
                <w:bCs/>
                <w:lang w:eastAsia="es-ES"/>
              </w:rPr>
            </w:pPr>
            <w:r>
              <w:rPr>
                <w:rFonts w:ascii="Arial" w:eastAsia="Times New Roman" w:hAnsi="Arial" w:cs="Arial"/>
                <w:b/>
                <w:bCs/>
                <w:lang w:eastAsia="es-ES"/>
              </w:rPr>
              <w:lastRenderedPageBreak/>
              <w:t>ANNEX 1: SOL·LICITUD D’AJUDA A LA NATALITAT “SANT JOSEP CREIX”</w:t>
            </w:r>
          </w:p>
        </w:tc>
      </w:tr>
      <w:tr w:rsidR="00D20729" w14:paraId="539A18D6" w14:textId="77777777">
        <w:tc>
          <w:tcPr>
            <w:tcW w:w="9216" w:type="dxa"/>
            <w:gridSpan w:val="6"/>
            <w:shd w:val="clear" w:color="auto" w:fill="D2D2D2"/>
          </w:tcPr>
          <w:p w14:paraId="0314E4CC" w14:textId="77777777" w:rsidR="00D20729" w:rsidRDefault="00000000">
            <w:pPr>
              <w:widowControl w:val="0"/>
              <w:spacing w:after="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Dades d’identificació del tutor/a legal 1: </w:t>
            </w:r>
          </w:p>
        </w:tc>
      </w:tr>
      <w:tr w:rsidR="00D20729" w14:paraId="5D4641CC" w14:textId="77777777">
        <w:tc>
          <w:tcPr>
            <w:tcW w:w="9216" w:type="dxa"/>
            <w:gridSpan w:val="6"/>
          </w:tcPr>
          <w:p w14:paraId="59B7A275"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Nom i cognoms</w:t>
            </w:r>
          </w:p>
          <w:p w14:paraId="74E055BE" w14:textId="77777777" w:rsidR="00D20729" w:rsidRDefault="00D20729">
            <w:pPr>
              <w:widowControl w:val="0"/>
              <w:jc w:val="both"/>
              <w:rPr>
                <w:rFonts w:ascii="Arial" w:eastAsia="Times New Roman" w:hAnsi="Arial" w:cs="Arial"/>
                <w:b/>
                <w:bCs/>
              </w:rPr>
            </w:pPr>
          </w:p>
        </w:tc>
      </w:tr>
      <w:tr w:rsidR="00D20729" w14:paraId="6FF09685" w14:textId="77777777">
        <w:tc>
          <w:tcPr>
            <w:tcW w:w="4369" w:type="dxa"/>
            <w:gridSpan w:val="3"/>
          </w:tcPr>
          <w:p w14:paraId="6B571EFA"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DNI/NIF</w:t>
            </w:r>
          </w:p>
        </w:tc>
        <w:tc>
          <w:tcPr>
            <w:tcW w:w="4847" w:type="dxa"/>
            <w:gridSpan w:val="3"/>
          </w:tcPr>
          <w:p w14:paraId="084C3DEE"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Telèfon </w:t>
            </w:r>
          </w:p>
        </w:tc>
      </w:tr>
      <w:tr w:rsidR="00D20729" w14:paraId="15224848" w14:textId="77777777">
        <w:trPr>
          <w:trHeight w:val="388"/>
        </w:trPr>
        <w:tc>
          <w:tcPr>
            <w:tcW w:w="9216" w:type="dxa"/>
            <w:gridSpan w:val="6"/>
          </w:tcPr>
          <w:p w14:paraId="7BCB5BF5"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Adreça postal:</w:t>
            </w:r>
          </w:p>
          <w:p w14:paraId="4393B8B8" w14:textId="77777777" w:rsidR="00D20729" w:rsidRDefault="00D20729">
            <w:pPr>
              <w:widowControl w:val="0"/>
              <w:jc w:val="both"/>
              <w:rPr>
                <w:rFonts w:ascii="Arial" w:eastAsia="Times New Roman" w:hAnsi="Arial" w:cs="Arial"/>
                <w:b/>
                <w:bCs/>
              </w:rPr>
            </w:pPr>
          </w:p>
        </w:tc>
      </w:tr>
      <w:tr w:rsidR="00D20729" w14:paraId="11368808" w14:textId="77777777">
        <w:trPr>
          <w:trHeight w:val="388"/>
        </w:trPr>
        <w:tc>
          <w:tcPr>
            <w:tcW w:w="9216" w:type="dxa"/>
            <w:gridSpan w:val="6"/>
          </w:tcPr>
          <w:p w14:paraId="5F3BB909" w14:textId="77777777" w:rsidR="00D20729" w:rsidRDefault="00000000">
            <w:pPr>
              <w:widowControl w:val="0"/>
              <w:spacing w:after="216"/>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Adreça electrònica:</w:t>
            </w:r>
          </w:p>
        </w:tc>
      </w:tr>
      <w:tr w:rsidR="00D20729" w14:paraId="3E792C48" w14:textId="77777777">
        <w:tc>
          <w:tcPr>
            <w:tcW w:w="9216" w:type="dxa"/>
            <w:gridSpan w:val="6"/>
            <w:shd w:val="clear" w:color="auto" w:fill="D2D2D2"/>
          </w:tcPr>
          <w:p w14:paraId="740D54BF" w14:textId="77777777" w:rsidR="00D20729" w:rsidRDefault="00000000">
            <w:pPr>
              <w:widowControl w:val="0"/>
              <w:spacing w:after="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Dades d’identificació del tutor/a legal 2: </w:t>
            </w:r>
          </w:p>
        </w:tc>
      </w:tr>
      <w:tr w:rsidR="00D20729" w14:paraId="08A8A6F7" w14:textId="77777777">
        <w:tc>
          <w:tcPr>
            <w:tcW w:w="9216" w:type="dxa"/>
            <w:gridSpan w:val="6"/>
          </w:tcPr>
          <w:p w14:paraId="49A49A9A"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Nom i cognoms</w:t>
            </w:r>
          </w:p>
          <w:p w14:paraId="4ACBD49F" w14:textId="77777777" w:rsidR="00D20729" w:rsidRDefault="00D20729">
            <w:pPr>
              <w:widowControl w:val="0"/>
              <w:jc w:val="both"/>
              <w:rPr>
                <w:rFonts w:ascii="Arial" w:eastAsia="Times New Roman" w:hAnsi="Arial" w:cs="Arial"/>
                <w:b/>
                <w:bCs/>
              </w:rPr>
            </w:pPr>
          </w:p>
        </w:tc>
      </w:tr>
      <w:tr w:rsidR="00D20729" w14:paraId="11D286D1" w14:textId="77777777">
        <w:tc>
          <w:tcPr>
            <w:tcW w:w="4369" w:type="dxa"/>
            <w:gridSpan w:val="3"/>
          </w:tcPr>
          <w:p w14:paraId="491A04FB"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DNI/NIF</w:t>
            </w:r>
          </w:p>
        </w:tc>
        <w:tc>
          <w:tcPr>
            <w:tcW w:w="4847" w:type="dxa"/>
            <w:gridSpan w:val="3"/>
          </w:tcPr>
          <w:p w14:paraId="063DF451"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Telèfon </w:t>
            </w:r>
          </w:p>
        </w:tc>
      </w:tr>
      <w:tr w:rsidR="00D20729" w14:paraId="4C18EA5A" w14:textId="77777777">
        <w:trPr>
          <w:trHeight w:val="388"/>
        </w:trPr>
        <w:tc>
          <w:tcPr>
            <w:tcW w:w="9216" w:type="dxa"/>
            <w:gridSpan w:val="6"/>
          </w:tcPr>
          <w:p w14:paraId="548ACD07"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Adreça postal:</w:t>
            </w:r>
          </w:p>
          <w:p w14:paraId="6BE85BDC" w14:textId="77777777" w:rsidR="00D20729" w:rsidRDefault="00D20729">
            <w:pPr>
              <w:widowControl w:val="0"/>
              <w:jc w:val="both"/>
              <w:rPr>
                <w:rFonts w:ascii="Arial" w:eastAsia="Times New Roman" w:hAnsi="Arial" w:cs="Arial"/>
                <w:b/>
                <w:bCs/>
              </w:rPr>
            </w:pPr>
          </w:p>
        </w:tc>
      </w:tr>
      <w:tr w:rsidR="00D20729" w14:paraId="1701CEDC" w14:textId="77777777">
        <w:trPr>
          <w:trHeight w:val="388"/>
        </w:trPr>
        <w:tc>
          <w:tcPr>
            <w:tcW w:w="9216" w:type="dxa"/>
            <w:gridSpan w:val="6"/>
          </w:tcPr>
          <w:p w14:paraId="72E35A08" w14:textId="77777777" w:rsidR="00D20729" w:rsidRDefault="00000000">
            <w:pPr>
              <w:widowControl w:val="0"/>
              <w:spacing w:after="216"/>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Adreça electrònica:</w:t>
            </w:r>
          </w:p>
        </w:tc>
      </w:tr>
      <w:tr w:rsidR="00D20729" w14:paraId="58B00212" w14:textId="77777777">
        <w:trPr>
          <w:trHeight w:val="388"/>
        </w:trPr>
        <w:tc>
          <w:tcPr>
            <w:tcW w:w="9216" w:type="dxa"/>
            <w:gridSpan w:val="6"/>
            <w:shd w:val="clear" w:color="auto" w:fill="D2D2D2"/>
            <w:vAlign w:val="center"/>
          </w:tcPr>
          <w:p w14:paraId="3B697B67" w14:textId="77777777" w:rsidR="00D20729" w:rsidRDefault="00000000">
            <w:pPr>
              <w:widowControl w:val="0"/>
              <w:spacing w:after="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DADES DEL MENOR </w:t>
            </w:r>
          </w:p>
        </w:tc>
      </w:tr>
      <w:tr w:rsidR="00D20729" w14:paraId="5CA5FAAA" w14:textId="77777777">
        <w:trPr>
          <w:trHeight w:val="388"/>
        </w:trPr>
        <w:tc>
          <w:tcPr>
            <w:tcW w:w="720" w:type="dxa"/>
            <w:vAlign w:val="center"/>
          </w:tcPr>
          <w:p w14:paraId="734C5CB4" w14:textId="77777777" w:rsidR="00D20729" w:rsidRDefault="00000000">
            <w:pPr>
              <w:widowControl w:val="0"/>
              <w:spacing w:before="58" w:after="58"/>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Núm.</w:t>
            </w:r>
          </w:p>
        </w:tc>
        <w:tc>
          <w:tcPr>
            <w:tcW w:w="1350" w:type="dxa"/>
            <w:vAlign w:val="center"/>
          </w:tcPr>
          <w:p w14:paraId="538D625F" w14:textId="77777777" w:rsidR="00D20729" w:rsidRDefault="00000000">
            <w:pPr>
              <w:widowControl w:val="0"/>
              <w:spacing w:before="58" w:after="58"/>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Nom</w:t>
            </w:r>
          </w:p>
        </w:tc>
        <w:tc>
          <w:tcPr>
            <w:tcW w:w="2983" w:type="dxa"/>
            <w:gridSpan w:val="2"/>
            <w:vAlign w:val="center"/>
          </w:tcPr>
          <w:p w14:paraId="7203AF73" w14:textId="77777777" w:rsidR="00D20729" w:rsidRDefault="00000000">
            <w:pPr>
              <w:widowControl w:val="0"/>
              <w:spacing w:before="58" w:after="58"/>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Cognoms </w:t>
            </w:r>
          </w:p>
        </w:tc>
        <w:tc>
          <w:tcPr>
            <w:tcW w:w="2047" w:type="dxa"/>
            <w:vAlign w:val="center"/>
          </w:tcPr>
          <w:p w14:paraId="126EBFEC" w14:textId="77777777" w:rsidR="00D20729" w:rsidRDefault="00000000">
            <w:pPr>
              <w:widowControl w:val="0"/>
              <w:spacing w:before="58" w:after="58"/>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Data de naixement</w:t>
            </w:r>
          </w:p>
        </w:tc>
        <w:tc>
          <w:tcPr>
            <w:tcW w:w="2116" w:type="dxa"/>
            <w:vAlign w:val="center"/>
          </w:tcPr>
          <w:p w14:paraId="3DC57F00" w14:textId="77777777" w:rsidR="00D20729" w:rsidRDefault="00000000">
            <w:pPr>
              <w:widowControl w:val="0"/>
              <w:spacing w:before="58" w:after="58"/>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DNI/NIE</w:t>
            </w:r>
          </w:p>
        </w:tc>
      </w:tr>
      <w:tr w:rsidR="00D20729" w14:paraId="4219EE99" w14:textId="77777777">
        <w:trPr>
          <w:trHeight w:val="388"/>
        </w:trPr>
        <w:tc>
          <w:tcPr>
            <w:tcW w:w="720" w:type="dxa"/>
            <w:vAlign w:val="center"/>
          </w:tcPr>
          <w:p w14:paraId="668E3987" w14:textId="77777777" w:rsidR="00D20729" w:rsidRDefault="00000000">
            <w:pPr>
              <w:widowControl w:val="0"/>
              <w:spacing w:after="0"/>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1</w:t>
            </w:r>
          </w:p>
        </w:tc>
        <w:tc>
          <w:tcPr>
            <w:tcW w:w="1350" w:type="dxa"/>
          </w:tcPr>
          <w:p w14:paraId="7941CDDA" w14:textId="77777777" w:rsidR="00D20729" w:rsidRDefault="00D20729">
            <w:pPr>
              <w:widowControl w:val="0"/>
              <w:jc w:val="both"/>
              <w:rPr>
                <w:rFonts w:ascii="Arial" w:eastAsia="Times New Roman" w:hAnsi="Arial" w:cs="Arial"/>
                <w:b/>
                <w:bCs/>
              </w:rPr>
            </w:pPr>
          </w:p>
        </w:tc>
        <w:tc>
          <w:tcPr>
            <w:tcW w:w="2983" w:type="dxa"/>
            <w:gridSpan w:val="2"/>
          </w:tcPr>
          <w:p w14:paraId="6C830DEB" w14:textId="77777777" w:rsidR="00D20729" w:rsidRDefault="00D20729">
            <w:pPr>
              <w:widowControl w:val="0"/>
              <w:jc w:val="both"/>
              <w:rPr>
                <w:rFonts w:ascii="Arial" w:eastAsia="Times New Roman" w:hAnsi="Arial" w:cs="Arial"/>
                <w:b/>
                <w:bCs/>
              </w:rPr>
            </w:pPr>
          </w:p>
        </w:tc>
        <w:tc>
          <w:tcPr>
            <w:tcW w:w="2047" w:type="dxa"/>
          </w:tcPr>
          <w:p w14:paraId="7AB9D599" w14:textId="77777777" w:rsidR="00D20729" w:rsidRDefault="00D20729">
            <w:pPr>
              <w:widowControl w:val="0"/>
              <w:jc w:val="both"/>
              <w:rPr>
                <w:rFonts w:ascii="Arial" w:eastAsia="Times New Roman" w:hAnsi="Arial" w:cs="Arial"/>
                <w:b/>
                <w:bCs/>
              </w:rPr>
            </w:pPr>
          </w:p>
        </w:tc>
        <w:tc>
          <w:tcPr>
            <w:tcW w:w="2116" w:type="dxa"/>
          </w:tcPr>
          <w:p w14:paraId="464437B5" w14:textId="77777777" w:rsidR="00D20729" w:rsidRDefault="00D20729">
            <w:pPr>
              <w:widowControl w:val="0"/>
              <w:jc w:val="both"/>
              <w:rPr>
                <w:rFonts w:ascii="Arial" w:eastAsia="Times New Roman" w:hAnsi="Arial" w:cs="Arial"/>
                <w:b/>
                <w:bCs/>
              </w:rPr>
            </w:pPr>
          </w:p>
        </w:tc>
      </w:tr>
      <w:tr w:rsidR="00D20729" w14:paraId="76DFAEEF" w14:textId="77777777">
        <w:trPr>
          <w:trHeight w:val="388"/>
        </w:trPr>
        <w:tc>
          <w:tcPr>
            <w:tcW w:w="720" w:type="dxa"/>
            <w:vAlign w:val="center"/>
          </w:tcPr>
          <w:p w14:paraId="77E3473C" w14:textId="77777777" w:rsidR="00D20729" w:rsidRDefault="00000000">
            <w:pPr>
              <w:widowControl w:val="0"/>
              <w:spacing w:after="0"/>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2</w:t>
            </w:r>
          </w:p>
        </w:tc>
        <w:tc>
          <w:tcPr>
            <w:tcW w:w="1350" w:type="dxa"/>
          </w:tcPr>
          <w:p w14:paraId="6530B8F6" w14:textId="77777777" w:rsidR="00D20729" w:rsidRDefault="00D20729">
            <w:pPr>
              <w:widowControl w:val="0"/>
              <w:jc w:val="both"/>
              <w:rPr>
                <w:rFonts w:ascii="Arial" w:eastAsia="Times New Roman" w:hAnsi="Arial" w:cs="Arial"/>
                <w:b/>
                <w:bCs/>
              </w:rPr>
            </w:pPr>
          </w:p>
        </w:tc>
        <w:tc>
          <w:tcPr>
            <w:tcW w:w="2983" w:type="dxa"/>
            <w:gridSpan w:val="2"/>
          </w:tcPr>
          <w:p w14:paraId="1934B26D" w14:textId="77777777" w:rsidR="00D20729" w:rsidRDefault="00D20729">
            <w:pPr>
              <w:widowControl w:val="0"/>
              <w:jc w:val="both"/>
              <w:rPr>
                <w:rFonts w:ascii="Arial" w:eastAsia="Times New Roman" w:hAnsi="Arial" w:cs="Arial"/>
                <w:b/>
                <w:bCs/>
              </w:rPr>
            </w:pPr>
          </w:p>
        </w:tc>
        <w:tc>
          <w:tcPr>
            <w:tcW w:w="2047" w:type="dxa"/>
          </w:tcPr>
          <w:p w14:paraId="15ADB925" w14:textId="77777777" w:rsidR="00D20729" w:rsidRDefault="00D20729">
            <w:pPr>
              <w:widowControl w:val="0"/>
              <w:jc w:val="both"/>
              <w:rPr>
                <w:rFonts w:ascii="Arial" w:eastAsia="Times New Roman" w:hAnsi="Arial" w:cs="Arial"/>
                <w:b/>
                <w:bCs/>
              </w:rPr>
            </w:pPr>
          </w:p>
        </w:tc>
        <w:tc>
          <w:tcPr>
            <w:tcW w:w="2116" w:type="dxa"/>
          </w:tcPr>
          <w:p w14:paraId="44A48719" w14:textId="77777777" w:rsidR="00D20729" w:rsidRDefault="00D20729">
            <w:pPr>
              <w:widowControl w:val="0"/>
              <w:jc w:val="both"/>
              <w:rPr>
                <w:rFonts w:ascii="Arial" w:eastAsia="Times New Roman" w:hAnsi="Arial" w:cs="Arial"/>
                <w:b/>
                <w:bCs/>
              </w:rPr>
            </w:pPr>
          </w:p>
        </w:tc>
      </w:tr>
    </w:tbl>
    <w:p w14:paraId="7E46F364" w14:textId="77777777" w:rsidR="00D20729" w:rsidRDefault="00D20729">
      <w:pPr>
        <w:ind w:left="-709" w:hanging="142"/>
        <w:jc w:val="both"/>
        <w:rPr>
          <w:rFonts w:ascii="Arial" w:eastAsia="Times New Roman" w:hAnsi="Arial" w:cs="Arial"/>
          <w:b/>
          <w:bCs/>
          <w:lang w:eastAsia="es-ES"/>
        </w:rPr>
      </w:pPr>
    </w:p>
    <w:p w14:paraId="02F44B2D" w14:textId="77777777" w:rsidR="00D20729" w:rsidRDefault="00000000">
      <w:pPr>
        <w:ind w:left="-709" w:hanging="142"/>
        <w:jc w:val="both"/>
      </w:pPr>
      <w:r>
        <w:rPr>
          <w:rFonts w:ascii="Arial" w:eastAsia="Times New Roman" w:hAnsi="Arial" w:cs="Arial"/>
          <w:b/>
          <w:bCs/>
          <w:lang w:eastAsia="es-ES"/>
        </w:rPr>
        <w:t xml:space="preserve"> EXPÒS</w:t>
      </w:r>
    </w:p>
    <w:p w14:paraId="70F4BCF6" w14:textId="77777777" w:rsidR="00D20729" w:rsidRDefault="00000000">
      <w:pPr>
        <w:ind w:left="-709" w:hanging="142"/>
        <w:jc w:val="both"/>
      </w:pPr>
      <w:r>
        <w:rPr>
          <w:rFonts w:ascii="Arial" w:eastAsia="Times New Roman" w:hAnsi="Arial" w:cs="Arial"/>
          <w:lang w:eastAsia="es-ES"/>
        </w:rPr>
        <w:t xml:space="preserve"> Que vull acollir-me a la convocatòria dels ajuts de natalitat “Sant Josep Creix” de l’Ajuntament de Sant Josep de sa Talaia.</w:t>
      </w:r>
    </w:p>
    <w:p w14:paraId="78020B5F" w14:textId="77777777" w:rsidR="00D20729" w:rsidRDefault="00000000">
      <w:pPr>
        <w:ind w:left="-709" w:hanging="142"/>
        <w:jc w:val="both"/>
      </w:pPr>
      <w:r>
        <w:rPr>
          <w:rFonts w:ascii="Arial" w:eastAsia="Times New Roman" w:hAnsi="Arial" w:cs="Arial"/>
          <w:b/>
          <w:bCs/>
          <w:lang w:eastAsia="es-ES"/>
        </w:rPr>
        <w:t xml:space="preserve"> SOL·LICIT</w:t>
      </w:r>
    </w:p>
    <w:p w14:paraId="017B42E9" w14:textId="77777777" w:rsidR="00D20729" w:rsidRDefault="00000000">
      <w:pPr>
        <w:ind w:left="-709" w:hanging="142"/>
        <w:jc w:val="both"/>
      </w:pPr>
      <w:r>
        <w:rPr>
          <w:rFonts w:ascii="Arial" w:eastAsia="Times New Roman" w:hAnsi="Arial" w:cs="Arial"/>
          <w:lang w:eastAsia="es-ES"/>
        </w:rPr>
        <w:t xml:space="preserve"> La subvenció corresponent.</w:t>
      </w:r>
    </w:p>
    <w:p w14:paraId="70C2A0CF" w14:textId="77777777" w:rsidR="00D20729" w:rsidRDefault="00000000">
      <w:pPr>
        <w:ind w:left="-709" w:hanging="142"/>
        <w:jc w:val="center"/>
      </w:pPr>
      <w:r>
        <w:rPr>
          <w:rFonts w:ascii="Arial" w:eastAsia="Times New Roman" w:hAnsi="Arial" w:cs="Arial"/>
          <w:lang w:eastAsia="es-ES"/>
        </w:rPr>
        <w:t>Sant Josep, ……. d …………………………. de 2024</w:t>
      </w:r>
    </w:p>
    <w:p w14:paraId="75A01FEE" w14:textId="77777777" w:rsidR="00D20729" w:rsidRDefault="00000000">
      <w:pPr>
        <w:jc w:val="both"/>
      </w:pPr>
      <w:r>
        <w:rPr>
          <w:rFonts w:ascii="Arial" w:eastAsia="Times New Roman" w:hAnsi="Arial" w:cs="Arial"/>
          <w:b/>
          <w:bCs/>
          <w:lang w:eastAsia="es-ES"/>
        </w:rPr>
        <w:t>(firma)</w:t>
      </w:r>
    </w:p>
    <w:p w14:paraId="1AF5E712" w14:textId="77777777" w:rsidR="00D20729" w:rsidRDefault="00D20729">
      <w:pPr>
        <w:spacing w:after="0"/>
        <w:jc w:val="both"/>
        <w:rPr>
          <w:rFonts w:ascii="Arial" w:eastAsia="Times New Roman" w:hAnsi="Arial" w:cs="Arial"/>
          <w:b/>
          <w:bCs/>
          <w:lang w:eastAsia="es-ES"/>
        </w:rPr>
      </w:pPr>
    </w:p>
    <w:p w14:paraId="66AE6FE2" w14:textId="77777777" w:rsidR="00D20729" w:rsidRDefault="00D20729">
      <w:pPr>
        <w:spacing w:after="0"/>
        <w:jc w:val="both"/>
        <w:rPr>
          <w:rFonts w:ascii="Arial" w:eastAsia="Times New Roman" w:hAnsi="Arial" w:cs="Arial"/>
          <w:b/>
          <w:bCs/>
          <w:lang w:eastAsia="es-ES"/>
        </w:rPr>
      </w:pPr>
    </w:p>
    <w:p w14:paraId="4D0722D8" w14:textId="77777777" w:rsidR="00D20729" w:rsidRDefault="00D20729">
      <w:pPr>
        <w:spacing w:after="0"/>
        <w:jc w:val="both"/>
        <w:rPr>
          <w:rFonts w:ascii="Arial" w:eastAsia="Times New Roman" w:hAnsi="Arial" w:cs="Arial"/>
          <w:b/>
          <w:bCs/>
          <w:lang w:eastAsia="es-ES"/>
        </w:rPr>
      </w:pPr>
    </w:p>
    <w:p w14:paraId="25D087F8" w14:textId="77777777" w:rsidR="00D20729" w:rsidRDefault="00D20729">
      <w:pPr>
        <w:spacing w:after="0"/>
        <w:jc w:val="both"/>
        <w:rPr>
          <w:rFonts w:ascii="Arial" w:eastAsia="Times New Roman" w:hAnsi="Arial" w:cs="Arial"/>
          <w:b/>
          <w:bCs/>
          <w:lang w:eastAsia="es-ES"/>
        </w:rPr>
      </w:pPr>
    </w:p>
    <w:p w14:paraId="4BFD0438" w14:textId="77777777" w:rsidR="00D20729" w:rsidRDefault="00D20729">
      <w:pPr>
        <w:spacing w:after="0"/>
        <w:jc w:val="both"/>
        <w:rPr>
          <w:rFonts w:ascii="Arial" w:eastAsia="Times New Roman" w:hAnsi="Arial" w:cs="Arial"/>
          <w:b/>
          <w:bCs/>
          <w:lang w:eastAsia="es-ES"/>
        </w:rPr>
      </w:pPr>
    </w:p>
    <w:p w14:paraId="4497AAFD" w14:textId="77777777" w:rsidR="00D20729" w:rsidRDefault="00D20729">
      <w:pPr>
        <w:spacing w:after="0"/>
        <w:jc w:val="both"/>
        <w:rPr>
          <w:rFonts w:ascii="Arial" w:eastAsia="Times New Roman" w:hAnsi="Arial" w:cs="Arial"/>
          <w:b/>
          <w:bCs/>
          <w:lang w:eastAsia="es-ES"/>
        </w:rPr>
      </w:pPr>
    </w:p>
    <w:p w14:paraId="0987932A" w14:textId="77777777" w:rsidR="00D20729" w:rsidRDefault="00D20729">
      <w:pPr>
        <w:spacing w:after="0"/>
        <w:jc w:val="both"/>
        <w:rPr>
          <w:rFonts w:ascii="Arial" w:eastAsia="Times New Roman" w:hAnsi="Arial" w:cs="Arial"/>
          <w:b/>
          <w:bCs/>
          <w:lang w:eastAsia="es-ES"/>
        </w:rPr>
      </w:pPr>
    </w:p>
    <w:p w14:paraId="31257146" w14:textId="77777777" w:rsidR="00D20729" w:rsidRDefault="00000000">
      <w:pPr>
        <w:spacing w:after="0"/>
        <w:jc w:val="both"/>
      </w:pPr>
      <w:r>
        <w:rPr>
          <w:rFonts w:ascii="Arial" w:eastAsia="Times New Roman" w:hAnsi="Arial" w:cs="Arial"/>
          <w:b/>
          <w:bCs/>
          <w:lang w:eastAsia="es-ES"/>
        </w:rPr>
        <w:t>ALCALDIA DE L’AJUNTAMENT DE SANT JOSEP DE SA TALAIA</w:t>
      </w:r>
    </w:p>
    <w:tbl>
      <w:tblPr>
        <w:tblStyle w:val="Tablaconcuadrcula"/>
        <w:tblW w:w="8647" w:type="dxa"/>
        <w:tblInd w:w="-147" w:type="dxa"/>
        <w:tblLayout w:type="fixed"/>
        <w:tblLook w:val="04A0" w:firstRow="1" w:lastRow="0" w:firstColumn="1" w:lastColumn="0" w:noHBand="0" w:noVBand="1"/>
      </w:tblPr>
      <w:tblGrid>
        <w:gridCol w:w="8647"/>
      </w:tblGrid>
      <w:tr w:rsidR="00D20729" w14:paraId="71ECECA5" w14:textId="77777777">
        <w:tc>
          <w:tcPr>
            <w:tcW w:w="8647" w:type="dxa"/>
            <w:shd w:val="clear" w:color="auto" w:fill="D2D2D2"/>
          </w:tcPr>
          <w:p w14:paraId="04775B0E" w14:textId="4B696326" w:rsidR="00D20729" w:rsidRDefault="00000000">
            <w:pPr>
              <w:widowControl w:val="0"/>
              <w:spacing w:before="58" w:after="58"/>
              <w:jc w:val="center"/>
              <w:rPr>
                <w:rFonts w:ascii="Arial" w:eastAsia="Times New Roman" w:hAnsi="Arial" w:cs="Arial"/>
                <w:b/>
                <w:bCs/>
                <w:lang w:eastAsia="es-ES"/>
              </w:rPr>
            </w:pPr>
            <w:r>
              <w:rPr>
                <w:rFonts w:ascii="Arial" w:eastAsia="Times New Roman" w:hAnsi="Arial" w:cs="Arial"/>
                <w:b/>
                <w:bCs/>
                <w:lang w:eastAsia="es-ES"/>
              </w:rPr>
              <w:lastRenderedPageBreak/>
              <w:t>ANNEX 2: AUTORITZACIÓ DE COMPROVACIÓ</w:t>
            </w:r>
            <w:r w:rsidR="00042A61">
              <w:rPr>
                <w:rFonts w:ascii="Arial" w:eastAsia="Times New Roman" w:hAnsi="Arial" w:cs="Arial"/>
                <w:b/>
                <w:bCs/>
                <w:lang w:eastAsia="es-ES"/>
              </w:rPr>
              <w:t xml:space="preserve"> DADES</w:t>
            </w:r>
          </w:p>
        </w:tc>
      </w:tr>
      <w:tr w:rsidR="00D20729" w14:paraId="43033363" w14:textId="77777777">
        <w:tc>
          <w:tcPr>
            <w:tcW w:w="8647" w:type="dxa"/>
          </w:tcPr>
          <w:p w14:paraId="293F5780" w14:textId="665B496F"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Nom i cogno</w:t>
            </w:r>
            <w:r w:rsidR="00F57A89">
              <w:rPr>
                <w:rFonts w:ascii="Arial" w:eastAsia="Times New Roman" w:hAnsi="Arial" w:cs="Arial"/>
                <w:b/>
                <w:bCs/>
                <w:sz w:val="18"/>
                <w:szCs w:val="18"/>
                <w:lang w:eastAsia="es-ES"/>
              </w:rPr>
              <w:t>ms</w:t>
            </w:r>
          </w:p>
          <w:p w14:paraId="7E0C9027" w14:textId="77777777" w:rsidR="00D20729" w:rsidRDefault="00D20729">
            <w:pPr>
              <w:widowControl w:val="0"/>
              <w:jc w:val="both"/>
              <w:rPr>
                <w:rFonts w:ascii="Arial" w:eastAsia="Times New Roman" w:hAnsi="Arial" w:cs="Arial"/>
                <w:b/>
                <w:bCs/>
              </w:rPr>
            </w:pPr>
          </w:p>
        </w:tc>
      </w:tr>
      <w:tr w:rsidR="00D20729" w14:paraId="1472F023" w14:textId="77777777">
        <w:tc>
          <w:tcPr>
            <w:tcW w:w="8647" w:type="dxa"/>
          </w:tcPr>
          <w:p w14:paraId="6CD72352"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DNI </w:t>
            </w:r>
          </w:p>
        </w:tc>
      </w:tr>
      <w:tr w:rsidR="00D20729" w14:paraId="138088A6" w14:textId="77777777">
        <w:trPr>
          <w:trHeight w:val="388"/>
        </w:trPr>
        <w:tc>
          <w:tcPr>
            <w:tcW w:w="8647" w:type="dxa"/>
          </w:tcPr>
          <w:p w14:paraId="715794C7" w14:textId="77777777" w:rsidR="00042A61" w:rsidRPr="003432DD" w:rsidRDefault="00000000">
            <w:pPr>
              <w:widowControl w:val="0"/>
              <w:jc w:val="both"/>
              <w:rPr>
                <w:rFonts w:ascii="Arial" w:eastAsia="Times New Roman" w:hAnsi="Arial" w:cs="Arial"/>
                <w:b/>
                <w:bCs/>
                <w:sz w:val="18"/>
                <w:szCs w:val="18"/>
                <w:lang w:eastAsia="es-ES"/>
              </w:rPr>
            </w:pPr>
            <w:proofErr w:type="spellStart"/>
            <w:r w:rsidRPr="003432DD">
              <w:rPr>
                <w:rFonts w:ascii="Arial" w:eastAsia="Times New Roman" w:hAnsi="Arial" w:cs="Arial"/>
                <w:b/>
                <w:bCs/>
                <w:sz w:val="18"/>
                <w:szCs w:val="18"/>
                <w:lang w:eastAsia="es-ES"/>
              </w:rPr>
              <w:t>Autoritz</w:t>
            </w:r>
            <w:proofErr w:type="spellEnd"/>
            <w:r w:rsidRPr="003432DD">
              <w:rPr>
                <w:rFonts w:ascii="Arial" w:eastAsia="Times New Roman" w:hAnsi="Arial" w:cs="Arial"/>
                <w:b/>
                <w:bCs/>
                <w:sz w:val="18"/>
                <w:szCs w:val="18"/>
                <w:lang w:eastAsia="es-ES"/>
              </w:rPr>
              <w:t xml:space="preserve"> expressament l’Ajuntament de Sant Josep de sa Talaia a sol·licitar</w:t>
            </w:r>
            <w:r w:rsidR="00042A61" w:rsidRPr="003432DD">
              <w:rPr>
                <w:rFonts w:ascii="Arial" w:eastAsia="Times New Roman" w:hAnsi="Arial" w:cs="Arial"/>
                <w:b/>
                <w:bCs/>
                <w:sz w:val="18"/>
                <w:szCs w:val="18"/>
                <w:lang w:eastAsia="es-ES"/>
              </w:rPr>
              <w:t>:</w:t>
            </w:r>
          </w:p>
          <w:p w14:paraId="18731F32" w14:textId="6E19854E" w:rsidR="00D20729" w:rsidRPr="003432DD" w:rsidRDefault="00042A61">
            <w:pPr>
              <w:widowControl w:val="0"/>
              <w:jc w:val="both"/>
              <w:rPr>
                <w:rFonts w:ascii="Arial" w:eastAsia="Times New Roman" w:hAnsi="Arial" w:cs="Arial"/>
                <w:b/>
                <w:bCs/>
                <w:sz w:val="18"/>
                <w:szCs w:val="18"/>
                <w:lang w:eastAsia="es-ES"/>
              </w:rPr>
            </w:pPr>
            <w:r w:rsidRPr="003432DD">
              <w:rPr>
                <w:rFonts w:ascii="Arial" w:eastAsia="Times New Roman" w:hAnsi="Arial" w:cs="Arial"/>
                <w:b/>
                <w:bCs/>
                <w:sz w:val="18"/>
                <w:szCs w:val="18"/>
                <w:lang w:eastAsia="es-ES"/>
              </w:rPr>
              <w:t>Informació al padró municipal i de trobar-se al corrent de pagament a l’Agència Tributària, a la Tresoreria General de la Seguretat Social i amb l’Ajuntament de Sant Josep de sa Talaia per tal que es puguin comprovar i verificar les dades de caràcter personal d’acord amb el que estableix el Reial decret 6/2013, de 8 de febrer, de mesures de simplificació documental dels procediments administratius.</w:t>
            </w:r>
          </w:p>
        </w:tc>
      </w:tr>
      <w:tr w:rsidR="00D20729" w14:paraId="6B62241C" w14:textId="77777777">
        <w:tc>
          <w:tcPr>
            <w:tcW w:w="8647" w:type="dxa"/>
          </w:tcPr>
          <w:p w14:paraId="450706B8" w14:textId="77777777" w:rsidR="00D20729" w:rsidRPr="003432DD" w:rsidRDefault="00000000">
            <w:pPr>
              <w:widowControl w:val="0"/>
              <w:jc w:val="both"/>
              <w:rPr>
                <w:rFonts w:ascii="Arial" w:eastAsia="Times New Roman" w:hAnsi="Arial" w:cs="Arial"/>
                <w:b/>
                <w:bCs/>
                <w:sz w:val="18"/>
                <w:szCs w:val="18"/>
                <w:lang w:eastAsia="es-ES"/>
              </w:rPr>
            </w:pPr>
            <w:r w:rsidRPr="003432DD">
              <w:rPr>
                <w:rFonts w:ascii="Arial" w:eastAsia="Times New Roman" w:hAnsi="Arial" w:cs="Arial"/>
                <w:b/>
                <w:bCs/>
                <w:sz w:val="18"/>
                <w:szCs w:val="18"/>
                <w:lang w:eastAsia="es-ES"/>
              </w:rPr>
              <w:t xml:space="preserve">Firma: </w:t>
            </w:r>
          </w:p>
          <w:p w14:paraId="3999A672" w14:textId="77777777" w:rsidR="00D20729" w:rsidRPr="003432DD" w:rsidRDefault="00D20729">
            <w:pPr>
              <w:widowControl w:val="0"/>
              <w:jc w:val="both"/>
              <w:rPr>
                <w:rFonts w:ascii="Arial" w:eastAsia="Times New Roman" w:hAnsi="Arial" w:cs="Arial"/>
                <w:b/>
                <w:bCs/>
              </w:rPr>
            </w:pPr>
          </w:p>
          <w:p w14:paraId="569348F1" w14:textId="77777777" w:rsidR="00D20729" w:rsidRPr="003432DD" w:rsidRDefault="00D20729">
            <w:pPr>
              <w:widowControl w:val="0"/>
              <w:jc w:val="both"/>
              <w:rPr>
                <w:rFonts w:ascii="Arial" w:eastAsia="Times New Roman" w:hAnsi="Arial" w:cs="Arial"/>
                <w:b/>
                <w:bCs/>
              </w:rPr>
            </w:pPr>
          </w:p>
        </w:tc>
      </w:tr>
      <w:tr w:rsidR="00D20729" w14:paraId="76D49532" w14:textId="77777777">
        <w:tc>
          <w:tcPr>
            <w:tcW w:w="8647" w:type="dxa"/>
          </w:tcPr>
          <w:p w14:paraId="2F1028DB" w14:textId="77777777" w:rsidR="00D20729" w:rsidRPr="003432DD" w:rsidRDefault="00000000">
            <w:pPr>
              <w:widowControl w:val="0"/>
              <w:jc w:val="both"/>
              <w:rPr>
                <w:rFonts w:ascii="Arial" w:eastAsia="Times New Roman" w:hAnsi="Arial" w:cs="Arial"/>
                <w:b/>
                <w:bCs/>
                <w:sz w:val="18"/>
                <w:szCs w:val="18"/>
                <w:lang w:eastAsia="es-ES"/>
              </w:rPr>
            </w:pPr>
            <w:r w:rsidRPr="003432DD">
              <w:rPr>
                <w:rFonts w:ascii="Arial" w:eastAsia="Times New Roman" w:hAnsi="Arial" w:cs="Arial"/>
                <w:b/>
                <w:bCs/>
                <w:sz w:val="18"/>
                <w:szCs w:val="18"/>
                <w:lang w:eastAsia="es-ES"/>
              </w:rPr>
              <w:t>Nom i cognoms</w:t>
            </w:r>
          </w:p>
          <w:p w14:paraId="19FC1594" w14:textId="77777777" w:rsidR="00D20729" w:rsidRPr="003432DD" w:rsidRDefault="00D20729">
            <w:pPr>
              <w:widowControl w:val="0"/>
              <w:jc w:val="both"/>
              <w:rPr>
                <w:rFonts w:ascii="Arial" w:eastAsia="Times New Roman" w:hAnsi="Arial" w:cs="Arial"/>
                <w:b/>
                <w:bCs/>
              </w:rPr>
            </w:pPr>
          </w:p>
        </w:tc>
      </w:tr>
      <w:tr w:rsidR="00D20729" w14:paraId="64AF3BF7" w14:textId="77777777">
        <w:tc>
          <w:tcPr>
            <w:tcW w:w="8647" w:type="dxa"/>
          </w:tcPr>
          <w:p w14:paraId="546C957A" w14:textId="77777777" w:rsidR="00D20729" w:rsidRPr="003432DD" w:rsidRDefault="00000000">
            <w:pPr>
              <w:widowControl w:val="0"/>
              <w:jc w:val="both"/>
              <w:rPr>
                <w:rFonts w:ascii="Arial" w:eastAsia="Times New Roman" w:hAnsi="Arial" w:cs="Arial"/>
                <w:b/>
                <w:bCs/>
                <w:sz w:val="18"/>
                <w:szCs w:val="18"/>
                <w:lang w:eastAsia="es-ES"/>
              </w:rPr>
            </w:pPr>
            <w:r w:rsidRPr="003432DD">
              <w:rPr>
                <w:rFonts w:ascii="Arial" w:eastAsia="Times New Roman" w:hAnsi="Arial" w:cs="Arial"/>
                <w:b/>
                <w:bCs/>
                <w:sz w:val="18"/>
                <w:szCs w:val="18"/>
                <w:lang w:eastAsia="es-ES"/>
              </w:rPr>
              <w:t xml:space="preserve">DNI </w:t>
            </w:r>
          </w:p>
        </w:tc>
      </w:tr>
      <w:tr w:rsidR="00D20729" w14:paraId="5634D78F" w14:textId="77777777">
        <w:trPr>
          <w:trHeight w:val="388"/>
        </w:trPr>
        <w:tc>
          <w:tcPr>
            <w:tcW w:w="8647" w:type="dxa"/>
          </w:tcPr>
          <w:p w14:paraId="1F476EC8" w14:textId="77777777" w:rsidR="00F57A89" w:rsidRPr="003432DD" w:rsidRDefault="00F57A89" w:rsidP="00F57A89">
            <w:pPr>
              <w:widowControl w:val="0"/>
              <w:jc w:val="both"/>
              <w:rPr>
                <w:rFonts w:ascii="Arial" w:eastAsia="Times New Roman" w:hAnsi="Arial" w:cs="Arial"/>
                <w:b/>
                <w:bCs/>
                <w:sz w:val="18"/>
                <w:szCs w:val="18"/>
                <w:lang w:eastAsia="es-ES"/>
              </w:rPr>
            </w:pPr>
            <w:proofErr w:type="spellStart"/>
            <w:r w:rsidRPr="003432DD">
              <w:rPr>
                <w:rFonts w:ascii="Arial" w:eastAsia="Times New Roman" w:hAnsi="Arial" w:cs="Arial"/>
                <w:b/>
                <w:bCs/>
                <w:sz w:val="18"/>
                <w:szCs w:val="18"/>
                <w:lang w:eastAsia="es-ES"/>
              </w:rPr>
              <w:t>Autoritz</w:t>
            </w:r>
            <w:proofErr w:type="spellEnd"/>
            <w:r w:rsidRPr="003432DD">
              <w:rPr>
                <w:rFonts w:ascii="Arial" w:eastAsia="Times New Roman" w:hAnsi="Arial" w:cs="Arial"/>
                <w:b/>
                <w:bCs/>
                <w:sz w:val="18"/>
                <w:szCs w:val="18"/>
                <w:lang w:eastAsia="es-ES"/>
              </w:rPr>
              <w:t xml:space="preserve"> expressament l’Ajuntament de Sant Josep de sa Talaia a sol·licitar:</w:t>
            </w:r>
          </w:p>
          <w:p w14:paraId="319C59FC" w14:textId="1271AB93" w:rsidR="00D20729" w:rsidRPr="003432DD" w:rsidRDefault="00F57A89" w:rsidP="00F57A89">
            <w:pPr>
              <w:widowControl w:val="0"/>
              <w:jc w:val="both"/>
              <w:rPr>
                <w:rFonts w:ascii="Arial" w:eastAsia="Times New Roman" w:hAnsi="Arial" w:cs="Arial"/>
                <w:b/>
                <w:bCs/>
                <w:sz w:val="18"/>
                <w:szCs w:val="18"/>
                <w:lang w:eastAsia="es-ES"/>
              </w:rPr>
            </w:pPr>
            <w:r w:rsidRPr="003432DD">
              <w:rPr>
                <w:rFonts w:ascii="Arial" w:eastAsia="Times New Roman" w:hAnsi="Arial" w:cs="Arial"/>
                <w:b/>
                <w:bCs/>
                <w:sz w:val="18"/>
                <w:szCs w:val="18"/>
                <w:lang w:eastAsia="es-ES"/>
              </w:rPr>
              <w:t>Informació al padró municipal i de trobar-se al corrent de pagament a l’Agència Tributària, a la Tresoreria General de la Seguretat Social i amb l’Ajuntament de Sant Josep de sa Talaia per tal que es puguin comprovar i verificar les dades de caràcter personal d’acord amb el que estableix el Reial decret 6/2013, de 8 de febrer, de mesures de simplificació documental dels procediments administratius.</w:t>
            </w:r>
          </w:p>
        </w:tc>
      </w:tr>
      <w:tr w:rsidR="00D20729" w14:paraId="5006D86C" w14:textId="77777777">
        <w:tc>
          <w:tcPr>
            <w:tcW w:w="8647" w:type="dxa"/>
          </w:tcPr>
          <w:p w14:paraId="443E7FEF" w14:textId="77777777" w:rsidR="00D20729" w:rsidRDefault="00000000">
            <w:pPr>
              <w:widowControl w:val="0"/>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Firma: </w:t>
            </w:r>
          </w:p>
          <w:p w14:paraId="2CBEDEC0" w14:textId="77777777" w:rsidR="00D20729" w:rsidRDefault="00D20729">
            <w:pPr>
              <w:widowControl w:val="0"/>
              <w:jc w:val="both"/>
              <w:rPr>
                <w:rFonts w:ascii="Arial" w:eastAsia="Times New Roman" w:hAnsi="Arial" w:cs="Arial"/>
                <w:b/>
                <w:bCs/>
              </w:rPr>
            </w:pPr>
            <w:bookmarkStart w:id="1" w:name="_Hlk164340636"/>
            <w:bookmarkEnd w:id="1"/>
          </w:p>
          <w:p w14:paraId="317426F2" w14:textId="77777777" w:rsidR="00D20729" w:rsidRDefault="00D20729">
            <w:pPr>
              <w:widowControl w:val="0"/>
              <w:jc w:val="both"/>
              <w:rPr>
                <w:rFonts w:ascii="Arial" w:eastAsia="Times New Roman" w:hAnsi="Arial" w:cs="Arial"/>
                <w:b/>
                <w:bCs/>
              </w:rPr>
            </w:pPr>
          </w:p>
        </w:tc>
      </w:tr>
    </w:tbl>
    <w:p w14:paraId="31A97E27" w14:textId="77777777" w:rsidR="00D20729" w:rsidRDefault="00D20729">
      <w:pPr>
        <w:jc w:val="both"/>
      </w:pPr>
    </w:p>
    <w:p w14:paraId="2619B6C0" w14:textId="77777777" w:rsidR="00D90790" w:rsidRDefault="00D90790">
      <w:pPr>
        <w:jc w:val="both"/>
      </w:pPr>
    </w:p>
    <w:p w14:paraId="529307C2" w14:textId="77777777" w:rsidR="00D90790" w:rsidRDefault="00D90790">
      <w:pPr>
        <w:jc w:val="both"/>
      </w:pPr>
    </w:p>
    <w:p w14:paraId="4B64C234" w14:textId="77777777" w:rsidR="00D90790" w:rsidRDefault="00D90790">
      <w:pPr>
        <w:jc w:val="both"/>
      </w:pPr>
    </w:p>
    <w:p w14:paraId="5584BB89" w14:textId="77777777" w:rsidR="00D90790" w:rsidRDefault="00D90790">
      <w:pPr>
        <w:jc w:val="both"/>
      </w:pPr>
    </w:p>
    <w:p w14:paraId="1482B03E" w14:textId="77777777" w:rsidR="00D90790" w:rsidRDefault="00D90790">
      <w:pPr>
        <w:jc w:val="both"/>
      </w:pPr>
    </w:p>
    <w:p w14:paraId="1BFF8B09" w14:textId="77777777" w:rsidR="00D90790" w:rsidRDefault="00D90790">
      <w:pPr>
        <w:jc w:val="both"/>
      </w:pPr>
    </w:p>
    <w:p w14:paraId="63CCBC54" w14:textId="77777777" w:rsidR="00D90790" w:rsidRDefault="00D90790">
      <w:pPr>
        <w:jc w:val="both"/>
      </w:pPr>
    </w:p>
    <w:p w14:paraId="14BD7001" w14:textId="77777777" w:rsidR="00D90790" w:rsidRDefault="00D90790">
      <w:pPr>
        <w:jc w:val="both"/>
      </w:pPr>
    </w:p>
    <w:tbl>
      <w:tblPr>
        <w:tblStyle w:val="Tablaconcuadrcula"/>
        <w:tblW w:w="7890" w:type="dxa"/>
        <w:tblInd w:w="40" w:type="dxa"/>
        <w:tblLayout w:type="fixed"/>
        <w:tblLook w:val="04A0" w:firstRow="1" w:lastRow="0" w:firstColumn="1" w:lastColumn="0" w:noHBand="0" w:noVBand="1"/>
      </w:tblPr>
      <w:tblGrid>
        <w:gridCol w:w="7890"/>
      </w:tblGrid>
      <w:tr w:rsidR="00D90790" w14:paraId="471B5E0B" w14:textId="77777777" w:rsidTr="00D90790">
        <w:tc>
          <w:tcPr>
            <w:tcW w:w="7887" w:type="dxa"/>
            <w:tcBorders>
              <w:top w:val="single" w:sz="4" w:space="0" w:color="auto"/>
              <w:left w:val="single" w:sz="4" w:space="0" w:color="auto"/>
              <w:bottom w:val="single" w:sz="4" w:space="0" w:color="auto"/>
              <w:right w:val="single" w:sz="4" w:space="0" w:color="auto"/>
            </w:tcBorders>
            <w:shd w:val="clear" w:color="auto" w:fill="D2D2D2"/>
            <w:hideMark/>
          </w:tcPr>
          <w:p w14:paraId="0C9BA066" w14:textId="77777777" w:rsidR="00D90790" w:rsidRDefault="00D90790">
            <w:pPr>
              <w:pageBreakBefore/>
              <w:spacing w:before="100" w:after="170" w:line="240" w:lineRule="auto"/>
              <w:jc w:val="both"/>
              <w:rPr>
                <w:rFonts w:ascii="Arial" w:eastAsia="Times New Roman" w:hAnsi="Arial" w:cs="Arial"/>
                <w:b/>
                <w:bCs/>
                <w:lang w:eastAsia="es-ES"/>
              </w:rPr>
            </w:pPr>
            <w:r>
              <w:rPr>
                <w:rFonts w:ascii="Arial" w:eastAsia="Times New Roman" w:hAnsi="Arial" w:cs="Arial"/>
                <w:b/>
                <w:bCs/>
                <w:lang w:eastAsia="es-ES"/>
              </w:rPr>
              <w:lastRenderedPageBreak/>
              <w:t xml:space="preserve">ANNEX 3: DECLARACIÓ RESPONSABLE </w:t>
            </w:r>
          </w:p>
          <w:p w14:paraId="49651D21" w14:textId="6DC3CF15" w:rsidR="00D90790" w:rsidRDefault="00D90790">
            <w:pPr>
              <w:spacing w:before="100" w:after="170" w:line="240" w:lineRule="auto"/>
              <w:jc w:val="both"/>
              <w:rPr>
                <w:rFonts w:ascii="Arial" w:eastAsia="Times New Roman" w:hAnsi="Arial" w:cs="Arial"/>
                <w:lang w:eastAsia="es-ES"/>
              </w:rPr>
            </w:pPr>
          </w:p>
        </w:tc>
      </w:tr>
      <w:tr w:rsidR="00D90790" w14:paraId="41EB8BE1" w14:textId="77777777" w:rsidTr="00D90790">
        <w:tc>
          <w:tcPr>
            <w:tcW w:w="7887" w:type="dxa"/>
            <w:tcBorders>
              <w:top w:val="single" w:sz="4" w:space="0" w:color="auto"/>
              <w:left w:val="single" w:sz="4" w:space="0" w:color="auto"/>
              <w:bottom w:val="single" w:sz="4" w:space="0" w:color="auto"/>
              <w:right w:val="single" w:sz="4" w:space="0" w:color="auto"/>
            </w:tcBorders>
            <w:hideMark/>
          </w:tcPr>
          <w:p w14:paraId="7FF3AAC7" w14:textId="77777777" w:rsidR="00D90790" w:rsidRDefault="00D90790">
            <w:pPr>
              <w:spacing w:before="100" w:after="240" w:line="240" w:lineRule="auto"/>
              <w:ind w:right="125"/>
              <w:jc w:val="both"/>
              <w:rPr>
                <w:rFonts w:ascii="Arial" w:eastAsia="Times New Roman" w:hAnsi="Arial" w:cs="Arial"/>
                <w:lang w:eastAsia="es-ES"/>
              </w:rPr>
            </w:pPr>
            <w:r>
              <w:rPr>
                <w:rFonts w:ascii="Arial" w:eastAsia="Times New Roman" w:hAnsi="Arial" w:cs="Arial"/>
                <w:lang w:eastAsia="es-ES"/>
              </w:rPr>
              <w:t>Nom i cognoms:</w:t>
            </w:r>
          </w:p>
        </w:tc>
      </w:tr>
      <w:tr w:rsidR="00D90790" w14:paraId="408D562A" w14:textId="77777777" w:rsidTr="00D90790">
        <w:tc>
          <w:tcPr>
            <w:tcW w:w="7887" w:type="dxa"/>
            <w:tcBorders>
              <w:top w:val="single" w:sz="4" w:space="0" w:color="auto"/>
              <w:left w:val="single" w:sz="4" w:space="0" w:color="auto"/>
              <w:bottom w:val="single" w:sz="4" w:space="0" w:color="auto"/>
              <w:right w:val="single" w:sz="4" w:space="0" w:color="auto"/>
            </w:tcBorders>
            <w:hideMark/>
          </w:tcPr>
          <w:p w14:paraId="04620CAF" w14:textId="77777777" w:rsidR="00D90790" w:rsidRDefault="00D90790">
            <w:pPr>
              <w:spacing w:before="100" w:after="240" w:line="240" w:lineRule="auto"/>
              <w:ind w:right="125"/>
              <w:jc w:val="both"/>
              <w:rPr>
                <w:rFonts w:ascii="Arial" w:eastAsia="Times New Roman" w:hAnsi="Arial" w:cs="Arial"/>
                <w:lang w:eastAsia="es-ES"/>
              </w:rPr>
            </w:pPr>
            <w:r>
              <w:rPr>
                <w:rFonts w:ascii="Arial" w:eastAsia="Times New Roman" w:hAnsi="Arial" w:cs="Arial"/>
                <w:lang w:eastAsia="es-ES"/>
              </w:rPr>
              <w:t>DNI/NIE:</w:t>
            </w:r>
          </w:p>
        </w:tc>
      </w:tr>
      <w:tr w:rsidR="00D90790" w14:paraId="7786E3F2" w14:textId="77777777" w:rsidTr="00D90790">
        <w:tc>
          <w:tcPr>
            <w:tcW w:w="7887" w:type="dxa"/>
            <w:tcBorders>
              <w:top w:val="single" w:sz="4" w:space="0" w:color="auto"/>
              <w:left w:val="single" w:sz="4" w:space="0" w:color="auto"/>
              <w:bottom w:val="single" w:sz="4" w:space="0" w:color="auto"/>
              <w:right w:val="single" w:sz="4" w:space="0" w:color="auto"/>
            </w:tcBorders>
            <w:hideMark/>
          </w:tcPr>
          <w:p w14:paraId="092F52C4" w14:textId="77777777" w:rsidR="00D90790" w:rsidRDefault="00D90790">
            <w:pPr>
              <w:spacing w:before="100" w:after="240" w:line="240" w:lineRule="auto"/>
              <w:ind w:right="125"/>
              <w:jc w:val="both"/>
              <w:rPr>
                <w:rFonts w:ascii="Arial" w:eastAsia="Times New Roman" w:hAnsi="Arial" w:cs="Arial"/>
                <w:lang w:eastAsia="es-ES"/>
              </w:rPr>
            </w:pPr>
            <w:r>
              <w:rPr>
                <w:rFonts w:ascii="Arial" w:eastAsia="Times New Roman" w:hAnsi="Arial" w:cs="Arial"/>
                <w:lang w:eastAsia="es-ES"/>
              </w:rPr>
              <w:t>Domicili:</w:t>
            </w:r>
          </w:p>
        </w:tc>
      </w:tr>
    </w:tbl>
    <w:p w14:paraId="0CE3A457" w14:textId="77777777" w:rsidR="00D90790" w:rsidRDefault="00D90790" w:rsidP="00D90790">
      <w:pPr>
        <w:spacing w:before="100" w:after="170" w:line="240" w:lineRule="auto"/>
        <w:ind w:left="40" w:right="125"/>
        <w:jc w:val="both"/>
      </w:pPr>
      <w:r>
        <w:rPr>
          <w:rFonts w:ascii="Arial" w:eastAsia="Times New Roman" w:hAnsi="Arial" w:cs="Arial"/>
          <w:b/>
          <w:bCs/>
          <w:lang w:eastAsia="es-ES"/>
        </w:rPr>
        <w:t>DECLAR SOTA LA MEUA RESPONSABILITAT QUE:</w:t>
      </w:r>
    </w:p>
    <w:p w14:paraId="26307F70" w14:textId="77777777" w:rsidR="00D90790" w:rsidRDefault="00D90790" w:rsidP="00D90790">
      <w:pPr>
        <w:pStyle w:val="Prrafodelista"/>
        <w:numPr>
          <w:ilvl w:val="0"/>
          <w:numId w:val="5"/>
        </w:numPr>
        <w:spacing w:before="100" w:after="240" w:line="240" w:lineRule="auto"/>
        <w:textAlignment w:val="auto"/>
      </w:pPr>
      <w:r>
        <w:rPr>
          <w:rFonts w:ascii="Arial" w:eastAsia="Times New Roman" w:hAnsi="Arial" w:cs="Arial"/>
          <w:lang w:eastAsia="es-ES"/>
        </w:rPr>
        <w:t xml:space="preserve">No </w:t>
      </w:r>
      <w:proofErr w:type="spellStart"/>
      <w:r>
        <w:rPr>
          <w:rFonts w:ascii="Arial" w:eastAsia="Times New Roman" w:hAnsi="Arial" w:cs="Arial"/>
          <w:lang w:eastAsia="es-ES"/>
        </w:rPr>
        <w:t>incorr</w:t>
      </w:r>
      <w:proofErr w:type="spellEnd"/>
      <w:r>
        <w:rPr>
          <w:rFonts w:ascii="Arial" w:eastAsia="Times New Roman" w:hAnsi="Arial" w:cs="Arial"/>
          <w:lang w:eastAsia="es-ES"/>
        </w:rPr>
        <w:t xml:space="preserve"> en cap de les circumstàncies de prohibició per a ser beneficiari de subvencions que preveuen l’article 13 de la Llei 38/2003, de 17 de novembre, general de subvencions i l’article 10 del Text refós de la Llei de subvencions aprovat mitjançant el Decret legislatiu 2/2005, de 28 de desembre.</w:t>
      </w:r>
    </w:p>
    <w:p w14:paraId="2D95B438" w14:textId="77777777" w:rsidR="00D90790" w:rsidRDefault="00D90790" w:rsidP="00D90790">
      <w:pPr>
        <w:pStyle w:val="Prrafodelista"/>
        <w:numPr>
          <w:ilvl w:val="0"/>
          <w:numId w:val="5"/>
        </w:numPr>
        <w:spacing w:before="100" w:after="240" w:line="240" w:lineRule="auto"/>
        <w:textAlignment w:val="auto"/>
      </w:pPr>
      <w:r>
        <w:rPr>
          <w:rFonts w:ascii="Arial" w:eastAsia="Times New Roman" w:hAnsi="Arial" w:cs="Arial"/>
          <w:lang w:eastAsia="es-ES"/>
        </w:rPr>
        <w:t>Compleix els requisits i les condicions que determinen la concessió de subvenció i comunicaré a l’òrgan que concedeix la subvenció la modificació de qualsevol circumstància que afecti algun dels requisits que s’exigeixen per a concedir la subvenció.</w:t>
      </w:r>
    </w:p>
    <w:p w14:paraId="632F9B96" w14:textId="77777777" w:rsidR="00D90790" w:rsidRDefault="00D90790" w:rsidP="00D90790">
      <w:pPr>
        <w:pStyle w:val="Prrafodelista"/>
        <w:numPr>
          <w:ilvl w:val="0"/>
          <w:numId w:val="5"/>
        </w:numPr>
        <w:spacing w:before="100" w:after="240" w:line="240" w:lineRule="auto"/>
        <w:textAlignment w:val="auto"/>
      </w:pPr>
      <w:r>
        <w:rPr>
          <w:rFonts w:ascii="Arial" w:eastAsia="Times New Roman" w:hAnsi="Arial" w:cs="Arial"/>
          <w:lang w:eastAsia="es-ES"/>
        </w:rPr>
        <w:t>Em sotmet a les actuacions de comprovació i a qualsevol actuació de verificació i control dels òrgans competents.</w:t>
      </w:r>
    </w:p>
    <w:p w14:paraId="3470C221" w14:textId="77777777" w:rsidR="00D90790" w:rsidRDefault="00D90790" w:rsidP="00D90790">
      <w:pPr>
        <w:pStyle w:val="Prrafodelista"/>
        <w:numPr>
          <w:ilvl w:val="0"/>
          <w:numId w:val="5"/>
        </w:numPr>
        <w:spacing w:before="100" w:after="240" w:line="240" w:lineRule="auto"/>
        <w:textAlignment w:val="auto"/>
      </w:pPr>
      <w:r>
        <w:rPr>
          <w:rFonts w:ascii="Arial" w:eastAsia="Times New Roman" w:hAnsi="Arial" w:cs="Arial"/>
          <w:lang w:eastAsia="es-ES"/>
        </w:rPr>
        <w:t xml:space="preserve">Em compromet a complir les condicions i els requisits que estableix la convocatòria, que conec i </w:t>
      </w:r>
      <w:proofErr w:type="spellStart"/>
      <w:r>
        <w:rPr>
          <w:rFonts w:ascii="Arial" w:eastAsia="Times New Roman" w:hAnsi="Arial" w:cs="Arial"/>
          <w:lang w:eastAsia="es-ES"/>
        </w:rPr>
        <w:t>accept</w:t>
      </w:r>
      <w:proofErr w:type="spellEnd"/>
      <w:r>
        <w:rPr>
          <w:rFonts w:ascii="Arial" w:eastAsia="Times New Roman" w:hAnsi="Arial" w:cs="Arial"/>
          <w:lang w:eastAsia="es-ES"/>
        </w:rPr>
        <w:t xml:space="preserve"> íntegrament, i sé que en cas de falsedat en les dades o en la documentació aportada o d’ocultació d’informació, de les quals es pugui deduir intenció d’engany en benefici propi o aliè, se’m pot excloure d’aquest procediment i puc ser objecte de sanció. </w:t>
      </w:r>
    </w:p>
    <w:p w14:paraId="64D43065" w14:textId="77777777" w:rsidR="00D90790" w:rsidRDefault="00D90790" w:rsidP="00D90790">
      <w:pPr>
        <w:spacing w:before="100" w:after="170" w:line="240" w:lineRule="auto"/>
        <w:jc w:val="center"/>
        <w:rPr>
          <w:rFonts w:ascii="Arial" w:eastAsia="Times New Roman" w:hAnsi="Arial" w:cs="Arial"/>
          <w:lang w:eastAsia="es-ES"/>
        </w:rPr>
      </w:pPr>
    </w:p>
    <w:p w14:paraId="3B518CAD" w14:textId="77777777" w:rsidR="00D90790" w:rsidRDefault="00D90790" w:rsidP="00D90790">
      <w:pPr>
        <w:spacing w:before="100" w:after="170" w:line="240" w:lineRule="auto"/>
        <w:jc w:val="center"/>
      </w:pPr>
      <w:r>
        <w:rPr>
          <w:rFonts w:ascii="Arial" w:eastAsia="Times New Roman" w:hAnsi="Arial" w:cs="Arial"/>
          <w:lang w:eastAsia="es-ES"/>
        </w:rPr>
        <w:t>Sant Josep de sa Talaia, ......... d ........................................ de</w:t>
      </w:r>
      <w:r>
        <w:rPr>
          <w:rFonts w:ascii="Arial" w:eastAsia="Times New Roman" w:hAnsi="Arial" w:cs="Arial"/>
          <w:color w:val="FF0000"/>
          <w:lang w:eastAsia="es-ES"/>
        </w:rPr>
        <w:t xml:space="preserve"> </w:t>
      </w:r>
      <w:r>
        <w:rPr>
          <w:rFonts w:ascii="Arial" w:eastAsia="Times New Roman" w:hAnsi="Arial" w:cs="Arial"/>
          <w:lang w:eastAsia="es-ES"/>
        </w:rPr>
        <w:t>2024</w:t>
      </w:r>
    </w:p>
    <w:p w14:paraId="0EA28A71" w14:textId="1FCEA514" w:rsidR="00D90790" w:rsidRDefault="00D90790" w:rsidP="00CF299B">
      <w:pPr>
        <w:spacing w:before="100" w:after="170" w:line="240" w:lineRule="auto"/>
        <w:ind w:left="720"/>
        <w:jc w:val="center"/>
      </w:pPr>
      <w:r>
        <w:rPr>
          <w:rFonts w:ascii="Arial" w:eastAsia="Times New Roman" w:hAnsi="Arial" w:cs="Arial"/>
          <w:lang w:eastAsia="es-ES"/>
        </w:rPr>
        <w:t>(firma)</w:t>
      </w:r>
    </w:p>
    <w:sectPr w:rsidR="00D90790">
      <w:headerReference w:type="default" r:id="rId9"/>
      <w:footerReference w:type="default" r:id="rId10"/>
      <w:pgSz w:w="11906" w:h="16838"/>
      <w:pgMar w:top="2537" w:right="1701" w:bottom="994" w:left="2268" w:header="708" w:footer="303"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76E2" w14:textId="77777777" w:rsidR="00566A1D" w:rsidRDefault="00566A1D">
      <w:pPr>
        <w:spacing w:after="0" w:line="240" w:lineRule="auto"/>
      </w:pPr>
      <w:r>
        <w:separator/>
      </w:r>
    </w:p>
  </w:endnote>
  <w:endnote w:type="continuationSeparator" w:id="0">
    <w:p w14:paraId="465BC5AD" w14:textId="77777777" w:rsidR="00566A1D" w:rsidRDefault="0056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C10D" w14:textId="77777777" w:rsidR="00D20729" w:rsidRDefault="00000000">
    <w:pPr>
      <w:pStyle w:val="Piedepgina"/>
    </w:pPr>
    <w:r>
      <w:rPr>
        <w:noProof/>
      </w:rPr>
      <mc:AlternateContent>
        <mc:Choice Requires="wps">
          <w:drawing>
            <wp:anchor distT="0" distB="0" distL="0" distR="0" simplePos="0" relativeHeight="35" behindDoc="1" locked="0" layoutInCell="0" allowOverlap="1" wp14:anchorId="7FE3754B" wp14:editId="5417B90D">
              <wp:simplePos x="0" y="0"/>
              <wp:positionH relativeFrom="column">
                <wp:posOffset>0</wp:posOffset>
              </wp:positionH>
              <wp:positionV relativeFrom="paragraph">
                <wp:posOffset>71755</wp:posOffset>
              </wp:positionV>
              <wp:extent cx="12851765" cy="25627330"/>
              <wp:effectExtent l="0" t="0" r="0" b="0"/>
              <wp:wrapNone/>
              <wp:docPr id="4" name="Rectángulo 3"/>
              <wp:cNvGraphicFramePr/>
              <a:graphic xmlns:a="http://schemas.openxmlformats.org/drawingml/2006/main">
                <a:graphicData uri="http://schemas.microsoft.com/office/word/2010/wordprocessingShape">
                  <wps:wsp>
                    <wps:cNvSpPr/>
                    <wps:spPr>
                      <a:xfrm>
                        <a:off x="0" y="0"/>
                        <a:ext cx="12851280" cy="25626600"/>
                      </a:xfrm>
                      <a:prstGeom prst="rect">
                        <a:avLst/>
                      </a:prstGeom>
                      <a:noFill/>
                      <a:ln w="0">
                        <a:noFill/>
                      </a:ln>
                    </wps:spPr>
                    <wps:style>
                      <a:lnRef idx="0">
                        <a:scrgbClr r="0" g="0" b="0"/>
                      </a:lnRef>
                      <a:fillRef idx="0">
                        <a:scrgbClr r="0" g="0" b="0"/>
                      </a:fillRef>
                      <a:effectRef idx="0">
                        <a:scrgbClr r="0" g="0" b="0"/>
                      </a:effectRef>
                      <a:fontRef idx="minor"/>
                    </wps:style>
                    <wps:txbx>
                      <w:txbxContent>
                        <w:p w14:paraId="6506A723" w14:textId="77777777" w:rsidR="00D20729" w:rsidRDefault="00000000">
                          <w:pPr>
                            <w:pStyle w:val="LO-Normal"/>
                            <w:spacing w:after="0"/>
                            <w:ind w:left="0" w:firstLine="0"/>
                          </w:pPr>
                          <w:r>
                            <w:rPr>
                              <w:rFonts w:ascii="Arial" w:hAnsi="Arial"/>
                              <w:color w:val="000000"/>
                              <w:sz w:val="16"/>
                            </w:rPr>
                            <w:t xml:space="preserve">c. Pere </w:t>
                          </w:r>
                          <w:proofErr w:type="spellStart"/>
                          <w:r>
                            <w:rPr>
                              <w:rFonts w:ascii="Arial" w:hAnsi="Arial"/>
                              <w:color w:val="000000"/>
                              <w:sz w:val="16"/>
                            </w:rPr>
                            <w:t>Escanellas</w:t>
                          </w:r>
                          <w:proofErr w:type="spellEnd"/>
                          <w:r>
                            <w:rPr>
                              <w:rFonts w:ascii="Arial" w:hAnsi="Arial"/>
                              <w:color w:val="000000"/>
                              <w:sz w:val="16"/>
                            </w:rPr>
                            <w:t xml:space="preserve">, 12-16 · 07830 Sant Josep de sa Talaia (Illes Balears) tel. 971 800 125 </w:t>
                          </w:r>
                        </w:p>
                        <w:p w14:paraId="4B46CD38" w14:textId="77777777" w:rsidR="00D20729" w:rsidRDefault="00000000">
                          <w:pPr>
                            <w:pStyle w:val="LO-Normal"/>
                            <w:spacing w:after="0"/>
                            <w:ind w:left="0" w:firstLine="0"/>
                          </w:pPr>
                          <w:r>
                            <w:rPr>
                              <w:rFonts w:ascii="Arial" w:hAnsi="Arial"/>
                              <w:color w:val="000000"/>
                              <w:sz w:val="16"/>
                            </w:rPr>
                            <w:t>habitatge@santjosep.org · www.santjosep.org</w:t>
                          </w:r>
                        </w:p>
                      </w:txbxContent>
                    </wps:txbx>
                    <wps:bodyPr lIns="0" tIns="0" rIns="0" bIns="0">
                      <a:noAutofit/>
                    </wps:bodyPr>
                  </wps:wsp>
                </a:graphicData>
              </a:graphic>
              <wp14:sizeRelH relativeFrom="margin">
                <wp14:pctWidth>255000</wp14:pctWidth>
              </wp14:sizeRelH>
              <wp14:sizeRelV relativeFrom="margin">
                <wp14:pctHeight>255000</wp14:pctHeight>
              </wp14:sizeRelV>
            </wp:anchor>
          </w:drawing>
        </mc:Choice>
        <mc:Fallback>
          <w:pict>
            <v:rect w14:anchorId="7FE3754B" id="Rectángulo 3" o:spid="_x0000_s1027" style="position:absolute;margin-left:0;margin-top:5.65pt;width:1011.95pt;height:2017.9pt;z-index:-503316445;visibility:visible;mso-wrap-style:square;mso-width-percent:2550;mso-height-percent:2550;mso-wrap-distance-left:0;mso-wrap-distance-top:0;mso-wrap-distance-right:0;mso-wrap-distance-bottom:0;mso-position-horizontal:absolute;mso-position-horizontal-relative:text;mso-position-vertical:absolute;mso-position-vertical-relative:text;mso-width-percent:2550;mso-height-percent:25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o7ygEAAPsDAAAOAAAAZHJzL2Uyb0RvYy54bWysU8Fu2zAMvQ/YPwi6L04MNCiMOMXQosOA&#10;YSvW7QNkWYoFSKJAqbHz96MUx+m2U4cdLNMUH8n3SO/uJmfZUWE04Fu+Wa05U15Cb/yh5T9/PH64&#10;5Swm4XthwauWn1Tkd/v373ZjaFQNA9heIaMkPjZjaPmQUmiqKspBORFXEJSnSw3oRKJPPFQ9ipGy&#10;O1vV6/W2GgH7gCBVjOR9OF/yfcmvtZLpm9ZRJWZbTr2lcmI5u3xW+51oDijCYOTchviHLpwwnoou&#10;qR5EEuwFzV+pnJEIEXRaSXAVaG2kKhyIzWb9B5vnQQRVuJA4MSwyxf+XVn49PocnJBnGEJtIZmYx&#10;aXT5Tf2xqYh1WsRSU2KSnJv69oYeElXSZX2zrbfbdRG0uiYIGNMnBY5lo+VI8ygyieOXmKgohV5C&#10;cj0Pj8baMhPr2Zhr/uamcOsJde21WOlkVY6z/rvSzPSl5eyIEg/dvUV2njitJLV7mXtJRoAcqKns&#10;G7EzJKNVWbQ34hdQqQ8+LXhnPGDezDPPM7tMNE3dRPRI+3ybPR30pydk9rOnncj7fTHwYnSzkat4&#10;+PiSQJui/BU+F6INKwOZ/4a8wq+/S9T1n93/AgAA//8DAFBLAwQUAAYACAAAACEA6iP9H94AAAAJ&#10;AQAADwAAAGRycy9kb3ducmV2LnhtbEyPwU7DMBBE70j8g7VI3Kgdt4KSxqkQUs+IphLi5sTbJG28&#10;tmK3CXw95gTH2VnNvCm2sx3YFcfQO1KQLQQwpMaZnloFh2r3sAYWoiajB0eo4AsDbMvbm0Lnxk30&#10;jtd9bFkKoZBrBV2MPuc8NB1aHRbOIyXv6EarY5Jjy82opxRuBy6FeORW95QaOu3xtcPmvL9YBdV0&#10;Wn9/eBNl9UbH1tSfO3n2St3fzS8bYBHn+PcMv/gJHcrEVLsLmcAGBWlITNdsCSy5UsjlM7BawUqs&#10;njLgZcH/Lyh/AAAA//8DAFBLAQItABQABgAIAAAAIQC2gziS/gAAAOEBAAATAAAAAAAAAAAAAAAA&#10;AAAAAABbQ29udGVudF9UeXBlc10ueG1sUEsBAi0AFAAGAAgAAAAhADj9If/WAAAAlAEAAAsAAAAA&#10;AAAAAAAAAAAALwEAAF9yZWxzLy5yZWxzUEsBAi0AFAAGAAgAAAAhALc3ijvKAQAA+wMAAA4AAAAA&#10;AAAAAAAAAAAALgIAAGRycy9lMm9Eb2MueG1sUEsBAi0AFAAGAAgAAAAhAOoj/R/eAAAACQEAAA8A&#10;AAAAAAAAAAAAAAAAJAQAAGRycy9kb3ducmV2LnhtbFBLBQYAAAAABAAEAPMAAAAvBQAAAAA=&#10;" o:allowincell="f" filled="f" stroked="f" strokeweight="0">
              <v:textbox inset="0,0,0,0">
                <w:txbxContent>
                  <w:p w14:paraId="6506A723" w14:textId="77777777" w:rsidR="00D20729" w:rsidRDefault="00000000">
                    <w:pPr>
                      <w:pStyle w:val="LO-Normal"/>
                      <w:spacing w:after="0"/>
                      <w:ind w:left="0" w:firstLine="0"/>
                    </w:pPr>
                    <w:r>
                      <w:rPr>
                        <w:rFonts w:ascii="Arial" w:hAnsi="Arial"/>
                        <w:color w:val="000000"/>
                        <w:sz w:val="16"/>
                      </w:rPr>
                      <w:t xml:space="preserve">c. Pere </w:t>
                    </w:r>
                    <w:proofErr w:type="spellStart"/>
                    <w:r>
                      <w:rPr>
                        <w:rFonts w:ascii="Arial" w:hAnsi="Arial"/>
                        <w:color w:val="000000"/>
                        <w:sz w:val="16"/>
                      </w:rPr>
                      <w:t>Escanellas</w:t>
                    </w:r>
                    <w:proofErr w:type="spellEnd"/>
                    <w:r>
                      <w:rPr>
                        <w:rFonts w:ascii="Arial" w:hAnsi="Arial"/>
                        <w:color w:val="000000"/>
                        <w:sz w:val="16"/>
                      </w:rPr>
                      <w:t xml:space="preserve">, 12-16 · 07830 Sant Josep de sa Talaia (Illes Balears) tel. 971 800 125 </w:t>
                    </w:r>
                  </w:p>
                  <w:p w14:paraId="4B46CD38" w14:textId="77777777" w:rsidR="00D20729" w:rsidRDefault="00000000">
                    <w:pPr>
                      <w:pStyle w:val="LO-Normal"/>
                      <w:spacing w:after="0"/>
                      <w:ind w:left="0" w:firstLine="0"/>
                    </w:pPr>
                    <w:r>
                      <w:rPr>
                        <w:rFonts w:ascii="Arial" w:hAnsi="Arial"/>
                        <w:color w:val="000000"/>
                        <w:sz w:val="16"/>
                      </w:rPr>
                      <w:t>habitatge@santjosep.org · www.santjosep.org</w:t>
                    </w:r>
                  </w:p>
                </w:txbxContent>
              </v:textbox>
            </v:rect>
          </w:pict>
        </mc:Fallback>
      </mc:AlternateContent>
    </w:r>
  </w:p>
  <w:p w14:paraId="12B3C347" w14:textId="77777777" w:rsidR="00D20729" w:rsidRDefault="00D20729">
    <w:pPr>
      <w:pStyle w:val="Piedepgina"/>
    </w:pPr>
  </w:p>
  <w:p w14:paraId="15572D13" w14:textId="77777777" w:rsidR="00D20729" w:rsidRDefault="00D207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7E482" w14:textId="77777777" w:rsidR="00566A1D" w:rsidRDefault="00566A1D">
      <w:pPr>
        <w:spacing w:after="0" w:line="240" w:lineRule="auto"/>
      </w:pPr>
      <w:r>
        <w:separator/>
      </w:r>
    </w:p>
  </w:footnote>
  <w:footnote w:type="continuationSeparator" w:id="0">
    <w:p w14:paraId="3502E67C" w14:textId="77777777" w:rsidR="00566A1D" w:rsidRDefault="0056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6CD8" w14:textId="77777777" w:rsidR="00D20729" w:rsidRDefault="00000000">
    <w:pPr>
      <w:pStyle w:val="Encabezado"/>
    </w:pPr>
    <w:r>
      <w:rPr>
        <w:noProof/>
      </w:rPr>
      <mc:AlternateContent>
        <mc:Choice Requires="wps">
          <w:drawing>
            <wp:anchor distT="0" distB="0" distL="0" distR="0" simplePos="0" relativeHeight="21" behindDoc="1" locked="0" layoutInCell="0" allowOverlap="1" wp14:anchorId="072107B5" wp14:editId="19316221">
              <wp:simplePos x="0" y="0"/>
              <wp:positionH relativeFrom="column">
                <wp:posOffset>-3810</wp:posOffset>
              </wp:positionH>
              <wp:positionV relativeFrom="paragraph">
                <wp:posOffset>626745</wp:posOffset>
              </wp:positionV>
              <wp:extent cx="1628140" cy="394335"/>
              <wp:effectExtent l="0" t="0" r="0" b="14605"/>
              <wp:wrapNone/>
              <wp:docPr id="1" name="Rectángulo 1"/>
              <wp:cNvGraphicFramePr/>
              <a:graphic xmlns:a="http://schemas.openxmlformats.org/drawingml/2006/main">
                <a:graphicData uri="http://schemas.microsoft.com/office/word/2010/wordprocessingShape">
                  <wps:wsp>
                    <wps:cNvSpPr/>
                    <wps:spPr>
                      <a:xfrm>
                        <a:off x="0" y="0"/>
                        <a:ext cx="1627560" cy="393840"/>
                      </a:xfrm>
                      <a:prstGeom prst="rect">
                        <a:avLst/>
                      </a:prstGeom>
                      <a:noFill/>
                      <a:ln w="0">
                        <a:noFill/>
                      </a:ln>
                    </wps:spPr>
                    <wps:style>
                      <a:lnRef idx="0">
                        <a:scrgbClr r="0" g="0" b="0"/>
                      </a:lnRef>
                      <a:fillRef idx="0">
                        <a:scrgbClr r="0" g="0" b="0"/>
                      </a:fillRef>
                      <a:effectRef idx="0">
                        <a:scrgbClr r="0" g="0" b="0"/>
                      </a:effectRef>
                      <a:fontRef idx="minor"/>
                    </wps:style>
                    <wps:txbx>
                      <w:txbxContent>
                        <w:p w14:paraId="2D231CD6" w14:textId="77777777" w:rsidR="00D20729" w:rsidRDefault="00000000">
                          <w:pPr>
                            <w:pStyle w:val="FrameContents"/>
                            <w:spacing w:after="40"/>
                          </w:pPr>
                          <w:r>
                            <w:rPr>
                              <w:rFonts w:ascii="Arial" w:hAnsi="Arial"/>
                              <w:color w:val="000000"/>
                              <w:sz w:val="28"/>
                            </w:rPr>
                            <w:t>Serveis Socials</w:t>
                          </w:r>
                        </w:p>
                      </w:txbxContent>
                    </wps:txbx>
                    <wps:bodyPr lIns="0" tIns="0" rIns="0" bIns="0" upright="1">
                      <a:noAutofit/>
                    </wps:bodyPr>
                  </wps:wsp>
                </a:graphicData>
              </a:graphic>
            </wp:anchor>
          </w:drawing>
        </mc:Choice>
        <mc:Fallback>
          <w:pict>
            <v:rect w14:anchorId="072107B5" id="Rectángulo 1" o:spid="_x0000_s1026" style="position:absolute;margin-left:-.3pt;margin-top:49.35pt;width:128.2pt;height:31.05pt;z-index:-50331645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wszQEAAP0DAAAOAAAAZHJzL2Uyb0RvYy54bWysU9tu2zAMfR/QfxD0vjhJu6wz4hRDiw4D&#10;hq1Ytw+QZckWoBsoJXb+fpR8Sbc9ddiLTFM8h+Qhtb8bjCYnAUE5W9HNak2JsNw1yrYV/fnj8e0t&#10;JSEy2zDtrKjoWQR6d7h6s+99Kbauc7oRQJDEhrL3Fe1i9GVRBN4Jw8LKeWHxUjowLOIvtEUDrEd2&#10;o4vter0regeNB8dFCOh9GC/pIfNLKXj8JmUQkeiKYm0xn5DPOp3FYc/KFpjvFJ/KYP9QhWHKYtKF&#10;6oFFRo6g/qIyioMLTsYVd6ZwUioucg/YzWb9RzfPHfMi94LiBL/IFP4fLf96evZPgDL0PpQBzdTF&#10;IMGkL9ZHhizWeRFLDJFwdG522/fvdqgpx7vrD9e3N1nN4oL2EOIn4QxJRkUBh5E1YqcvIWJGDJ1D&#10;UjLrHpXWeSDakj4l/M2N4doi6lJotuJZixSn7XchiWpyvckROLT1vQYyjhv3EYudh57JEJACJaZ9&#10;JXaCJLTIW/ZK/ALK+Z2NC94o6yCt5djn2F1qNA71MI2pds35CYj+bHET0lbPBsxGPRtHD6rtUP3N&#10;JObHY3RSZfkT60g1ZcMdy1OZ3kNa4pf/Oeryag+/AAAA//8DAFBLAwQUAAYACAAAACEAokB+vd0A&#10;AAAIAQAADwAAAGRycy9kb3ducmV2LnhtbEyPQU+DQBCF7yb+h82YeGsXmxQpZWlMCYnetHrxtmWn&#10;QGRngd0C/nvHkx4n78ub72WHxXZiwtG3jhQ8rCMQSJUzLdUKPt7LVQLCB01Gd45QwTd6OOS3N5lO&#10;jZvpDadTqAWXkE+1giaEPpXSVw1a7deuR+Ls4karA59jLc2oZy63ndxEUSytbok/NLrHY4PV1+lq&#10;FRRjbEp/fC7K3edchJfXYRrkoNT93fK0BxFwCX8w/OqzOuTsdHZXMl50ClYxgwp2ySMIjjfbLS85&#10;MxdHCcg8k/8H5D8AAAD//wMAUEsBAi0AFAAGAAgAAAAhALaDOJL+AAAA4QEAABMAAAAAAAAAAAAA&#10;AAAAAAAAAFtDb250ZW50X1R5cGVzXS54bWxQSwECLQAUAAYACAAAACEAOP0h/9YAAACUAQAACwAA&#10;AAAAAAAAAAAAAAAvAQAAX3JlbHMvLnJlbHNQSwECLQAUAAYACAAAACEAFaQsLM0BAAD9AwAADgAA&#10;AAAAAAAAAAAAAAAuAgAAZHJzL2Uyb0RvYy54bWxQSwECLQAUAAYACAAAACEAokB+vd0AAAAIAQAA&#10;DwAAAAAAAAAAAAAAAAAnBAAAZHJzL2Rvd25yZXYueG1sUEsFBgAAAAAEAAQA8wAAADEFAAAAAA==&#10;" o:allowincell="f" filled="f" stroked="f" strokeweight="0">
              <v:textbox inset="0,0,0,0">
                <w:txbxContent>
                  <w:p w14:paraId="2D231CD6" w14:textId="77777777" w:rsidR="00D20729" w:rsidRDefault="00000000">
                    <w:pPr>
                      <w:pStyle w:val="FrameContents"/>
                      <w:spacing w:after="40"/>
                    </w:pPr>
                    <w:r>
                      <w:rPr>
                        <w:rFonts w:ascii="Arial" w:hAnsi="Arial"/>
                        <w:color w:val="000000"/>
                        <w:sz w:val="28"/>
                      </w:rPr>
                      <w:t>Serveis Socials</w:t>
                    </w:r>
                  </w:p>
                </w:txbxContent>
              </v:textbox>
            </v:rect>
          </w:pict>
        </mc:Fallback>
      </mc:AlternateContent>
    </w:r>
    <w:r>
      <w:rPr>
        <w:noProof/>
      </w:rPr>
      <w:drawing>
        <wp:anchor distT="0" distB="0" distL="0" distR="0" simplePos="0" relativeHeight="8" behindDoc="1" locked="0" layoutInCell="0" allowOverlap="1" wp14:anchorId="168E4862" wp14:editId="6B7B9A83">
          <wp:simplePos x="0" y="0"/>
          <wp:positionH relativeFrom="column">
            <wp:posOffset>-1003935</wp:posOffset>
          </wp:positionH>
          <wp:positionV relativeFrom="paragraph">
            <wp:posOffset>-163830</wp:posOffset>
          </wp:positionV>
          <wp:extent cx="7184390" cy="850900"/>
          <wp:effectExtent l="0" t="0" r="0" b="0"/>
          <wp:wrapNone/>
          <wp:docPr id="3" name="Imagen 2" descr="encab_b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encab_bn_3.jpg"/>
                  <pic:cNvPicPr>
                    <a:picLocks noChangeAspect="1" noChangeArrowheads="1"/>
                  </pic:cNvPicPr>
                </pic:nvPicPr>
                <pic:blipFill>
                  <a:blip r:embed="rId1"/>
                  <a:stretch>
                    <a:fillRect/>
                  </a:stretch>
                </pic:blipFill>
                <pic:spPr bwMode="auto">
                  <a:xfrm>
                    <a:off x="0" y="0"/>
                    <a:ext cx="7184390" cy="850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813"/>
    <w:multiLevelType w:val="multilevel"/>
    <w:tmpl w:val="A2ECEB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5F3A48"/>
    <w:multiLevelType w:val="multilevel"/>
    <w:tmpl w:val="14DC9D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B72EF5"/>
    <w:multiLevelType w:val="multilevel"/>
    <w:tmpl w:val="3CEA56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9B84991"/>
    <w:multiLevelType w:val="multilevel"/>
    <w:tmpl w:val="1502569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4DD7759"/>
    <w:multiLevelType w:val="multilevel"/>
    <w:tmpl w:val="E34A36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E615864"/>
    <w:multiLevelType w:val="multilevel"/>
    <w:tmpl w:val="74FEBA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84427290">
    <w:abstractNumId w:val="3"/>
  </w:num>
  <w:num w:numId="2" w16cid:durableId="298534471">
    <w:abstractNumId w:val="0"/>
  </w:num>
  <w:num w:numId="3" w16cid:durableId="2145539833">
    <w:abstractNumId w:val="5"/>
  </w:num>
  <w:num w:numId="4" w16cid:durableId="207305810">
    <w:abstractNumId w:val="1"/>
  </w:num>
  <w:num w:numId="5" w16cid:durableId="843126856">
    <w:abstractNumId w:val="4"/>
  </w:num>
  <w:num w:numId="6" w16cid:durableId="2038306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29"/>
    <w:rsid w:val="00042A61"/>
    <w:rsid w:val="000451F5"/>
    <w:rsid w:val="000C28F1"/>
    <w:rsid w:val="000F31F3"/>
    <w:rsid w:val="00270C43"/>
    <w:rsid w:val="00281CD1"/>
    <w:rsid w:val="002E68CE"/>
    <w:rsid w:val="00313F20"/>
    <w:rsid w:val="003432DD"/>
    <w:rsid w:val="00366097"/>
    <w:rsid w:val="0038654E"/>
    <w:rsid w:val="0039070D"/>
    <w:rsid w:val="004A54C8"/>
    <w:rsid w:val="004E63A0"/>
    <w:rsid w:val="00566A1D"/>
    <w:rsid w:val="00567296"/>
    <w:rsid w:val="006C0883"/>
    <w:rsid w:val="006C3524"/>
    <w:rsid w:val="006E303C"/>
    <w:rsid w:val="007019F9"/>
    <w:rsid w:val="00734093"/>
    <w:rsid w:val="00931ACD"/>
    <w:rsid w:val="0094503A"/>
    <w:rsid w:val="00972C2C"/>
    <w:rsid w:val="00987897"/>
    <w:rsid w:val="00996E32"/>
    <w:rsid w:val="009D190B"/>
    <w:rsid w:val="009E4C8D"/>
    <w:rsid w:val="00A23A25"/>
    <w:rsid w:val="00A33E0A"/>
    <w:rsid w:val="00A76D90"/>
    <w:rsid w:val="00AC679A"/>
    <w:rsid w:val="00AF433F"/>
    <w:rsid w:val="00B37D34"/>
    <w:rsid w:val="00B4231D"/>
    <w:rsid w:val="00B476B8"/>
    <w:rsid w:val="00B54E7E"/>
    <w:rsid w:val="00BA6B2F"/>
    <w:rsid w:val="00BB36AE"/>
    <w:rsid w:val="00BD031C"/>
    <w:rsid w:val="00C04BEF"/>
    <w:rsid w:val="00CE15E8"/>
    <w:rsid w:val="00CF299B"/>
    <w:rsid w:val="00D20729"/>
    <w:rsid w:val="00D90790"/>
    <w:rsid w:val="00E632D6"/>
    <w:rsid w:val="00E96293"/>
    <w:rsid w:val="00F250FF"/>
    <w:rsid w:val="00F45702"/>
    <w:rsid w:val="00F57A89"/>
    <w:rsid w:val="00FE32CB"/>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5E0B"/>
  <w15:docId w15:val="{8A05A5EF-F293-474D-8286-4B7BC3CE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8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A0049"/>
  </w:style>
  <w:style w:type="character" w:customStyle="1" w:styleId="PiedepginaCar">
    <w:name w:val="Pie de página Car"/>
    <w:basedOn w:val="Fuentedeprrafopredeter"/>
    <w:link w:val="Piedepgina"/>
    <w:qFormat/>
    <w:rsid w:val="00BA0049"/>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Hipervnculo">
    <w:name w:val="Hyperlink"/>
    <w:rPr>
      <w:color w:val="000080"/>
      <w:u w:val="single"/>
    </w:rPr>
  </w:style>
  <w:style w:type="paragraph" w:customStyle="1" w:styleId="Heading">
    <w:name w:val="Heading"/>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BA0049"/>
    <w:pPr>
      <w:tabs>
        <w:tab w:val="center" w:pos="4252"/>
        <w:tab w:val="right" w:pos="8504"/>
      </w:tabs>
      <w:spacing w:after="0" w:line="240" w:lineRule="auto"/>
    </w:pPr>
  </w:style>
  <w:style w:type="paragraph" w:styleId="Piedepgina">
    <w:name w:val="footer"/>
    <w:basedOn w:val="Normal"/>
    <w:link w:val="PiedepginaCar"/>
    <w:unhideWhenUsed/>
    <w:rsid w:val="00BA0049"/>
    <w:pPr>
      <w:tabs>
        <w:tab w:val="center" w:pos="4252"/>
        <w:tab w:val="right" w:pos="8504"/>
      </w:tabs>
      <w:spacing w:after="0" w:line="240" w:lineRule="auto"/>
    </w:pPr>
  </w:style>
  <w:style w:type="paragraph" w:customStyle="1" w:styleId="LO-Normal">
    <w:name w:val="LO-Normal"/>
    <w:qFormat/>
    <w:rsid w:val="00BA0049"/>
    <w:pPr>
      <w:keepNext/>
      <w:shd w:val="clear" w:color="auto" w:fill="FFFFFF"/>
      <w:spacing w:after="200"/>
      <w:ind w:left="1769" w:right="119" w:hanging="357"/>
      <w:jc w:val="both"/>
      <w:textAlignment w:val="baseline"/>
    </w:pPr>
    <w:rPr>
      <w:rFonts w:ascii="Cambria" w:eastAsia="Cambria" w:hAnsi="Cambria" w:cs="Times New Roman"/>
      <w:sz w:val="24"/>
      <w:szCs w:val="24"/>
    </w:rPr>
  </w:style>
  <w:style w:type="paragraph" w:styleId="Prrafodelista">
    <w:name w:val="List Paragraph"/>
    <w:basedOn w:val="LO-Normal"/>
    <w:qFormat/>
    <w:rsid w:val="00C738AB"/>
    <w:pPr>
      <w:spacing w:after="160" w:line="247" w:lineRule="auto"/>
      <w:ind w:left="720" w:right="0" w:firstLine="0"/>
    </w:pPr>
    <w:rPr>
      <w:rFonts w:ascii="Calibri" w:eastAsia="Calibri" w:hAnsi="Calibri" w:cs="Calibri"/>
      <w:sz w:val="22"/>
      <w:szCs w:val="22"/>
    </w:rPr>
  </w:style>
  <w:style w:type="paragraph" w:customStyle="1" w:styleId="FrameContents">
    <w:name w:val="Frame Contents"/>
    <w:basedOn w:val="Normal"/>
    <w:qFormat/>
  </w:style>
  <w:style w:type="table" w:styleId="Tablaconcuadrcula">
    <w:name w:val="Table Grid"/>
    <w:basedOn w:val="Tablanormal"/>
    <w:uiPriority w:val="39"/>
    <w:rsid w:val="00F6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37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eissocials@santjose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59D1-53F0-494B-9C52-6958DDCD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2372</Words>
  <Characters>13048</Characters>
  <Application>Microsoft Office Word</Application>
  <DocSecurity>0</DocSecurity>
  <Lines>108</Lines>
  <Paragraphs>30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MargaFerrer</dc:creator>
  <dc:description/>
  <cp:lastModifiedBy>sant josep</cp:lastModifiedBy>
  <cp:revision>4</cp:revision>
  <cp:lastPrinted>2024-07-02T12:07:00Z</cp:lastPrinted>
  <dcterms:created xsi:type="dcterms:W3CDTF">2024-07-03T07:17:00Z</dcterms:created>
  <dcterms:modified xsi:type="dcterms:W3CDTF">2024-09-11T07:12:00Z</dcterms:modified>
  <dc:language>es-ES</dc:language>
</cp:coreProperties>
</file>